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FB46" w14:textId="15C0C300" w:rsidR="005354BF" w:rsidRPr="00C055DE" w:rsidRDefault="005354BF" w:rsidP="005354BF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 w:rsidRPr="00C055DE">
        <w:rPr>
          <w:rFonts w:ascii="Times New Roman" w:hAnsi="Times New Roman"/>
          <w:color w:val="001400"/>
          <w:sz w:val="24"/>
          <w:szCs w:val="24"/>
        </w:rPr>
        <w:t>Ao Sr. Coordenador da Divisão de Formação Discente (DIFDI)</w:t>
      </w:r>
    </w:p>
    <w:p w14:paraId="74FFD31A" w14:textId="1F05974A" w:rsidR="00E43DCC" w:rsidRPr="00C055DE" w:rsidRDefault="005354BF" w:rsidP="005354BF">
      <w:pPr>
        <w:pStyle w:val="textojustificado"/>
        <w:spacing w:before="0" w:beforeAutospacing="0" w:after="0" w:afterAutospacing="0" w:line="360" w:lineRule="auto"/>
        <w:jc w:val="both"/>
        <w:rPr>
          <w:color w:val="001400"/>
        </w:rPr>
      </w:pPr>
      <w:r w:rsidRPr="00C055DE">
        <w:rPr>
          <w:color w:val="001400"/>
        </w:rPr>
        <w:t xml:space="preserve">À </w:t>
      </w:r>
      <w:proofErr w:type="spellStart"/>
      <w:r w:rsidRPr="00C055DE">
        <w:rPr>
          <w:color w:val="001400"/>
        </w:rPr>
        <w:t>Srª</w:t>
      </w:r>
      <w:proofErr w:type="spellEnd"/>
      <w:r w:rsidRPr="00C055DE">
        <w:rPr>
          <w:color w:val="001400"/>
        </w:rPr>
        <w:t>. Chefe do Setor de Estágio (SESTA)</w:t>
      </w:r>
    </w:p>
    <w:p w14:paraId="78BE913F" w14:textId="77777777" w:rsidR="005354BF" w:rsidRPr="00C055DE" w:rsidRDefault="005354BF" w:rsidP="005354BF">
      <w:pPr>
        <w:pStyle w:val="textojustificado"/>
        <w:spacing w:line="360" w:lineRule="auto"/>
        <w:jc w:val="both"/>
        <w:rPr>
          <w:rStyle w:val="Forte"/>
          <w:b w:val="0"/>
        </w:rPr>
      </w:pPr>
    </w:p>
    <w:p w14:paraId="41D71E8A" w14:textId="77777777" w:rsidR="005354BF" w:rsidRPr="00C055DE" w:rsidRDefault="005354BF" w:rsidP="005354BF">
      <w:pPr>
        <w:pStyle w:val="textojustificado"/>
        <w:spacing w:line="360" w:lineRule="auto"/>
        <w:jc w:val="both"/>
        <w:rPr>
          <w:b/>
        </w:rPr>
      </w:pPr>
      <w:r w:rsidRPr="00C055DE">
        <w:rPr>
          <w:rStyle w:val="Forte"/>
        </w:rPr>
        <w:t>Assunto</w:t>
      </w:r>
      <w:r w:rsidRPr="00C055DE">
        <w:t>:</w:t>
      </w:r>
      <w:r w:rsidRPr="00C055DE">
        <w:rPr>
          <w:b/>
        </w:rPr>
        <w:t xml:space="preserve"> Encaminha processo para contratação de estagiário.</w:t>
      </w:r>
    </w:p>
    <w:p w14:paraId="7098D214" w14:textId="2FCD39F2" w:rsidR="005354BF" w:rsidRDefault="00756746" w:rsidP="005354BF">
      <w:pPr>
        <w:pStyle w:val="textojustificado"/>
        <w:spacing w:line="360" w:lineRule="auto"/>
        <w:jc w:val="both"/>
      </w:pPr>
      <w:r>
        <w:t>S</w:t>
      </w:r>
      <w:r w:rsidR="005354BF" w:rsidRPr="00C055DE">
        <w:t>olicit</w:t>
      </w:r>
      <w:r>
        <w:t>o</w:t>
      </w:r>
      <w:r w:rsidR="005354BF" w:rsidRPr="00C055DE">
        <w:t xml:space="preserve"> a contratação do(a) estudante </w:t>
      </w:r>
      <w:r w:rsidR="005354BF" w:rsidRPr="00C055DE">
        <w:rPr>
          <w:rStyle w:val="Forte"/>
          <w:color w:val="0000FF"/>
          <w:u w:val="single"/>
        </w:rPr>
        <w:t>(</w:t>
      </w:r>
      <w:r w:rsidR="00032EC4" w:rsidRPr="00C055DE">
        <w:rPr>
          <w:rStyle w:val="Forte"/>
          <w:color w:val="0000FF"/>
          <w:u w:val="single"/>
        </w:rPr>
        <w:t>NOME COMPLETO</w:t>
      </w:r>
      <w:r w:rsidR="005354BF" w:rsidRPr="00C055DE">
        <w:rPr>
          <w:rStyle w:val="Forte"/>
          <w:color w:val="0000FF"/>
          <w:u w:val="single"/>
        </w:rPr>
        <w:t>)</w:t>
      </w:r>
      <w:r w:rsidR="005354BF" w:rsidRPr="00C055DE">
        <w:t xml:space="preserve">, </w:t>
      </w:r>
      <w:r w:rsidR="003B6CF4" w:rsidRPr="00C055DE">
        <w:t xml:space="preserve">matrícula </w:t>
      </w:r>
      <w:r w:rsidR="00C055DE" w:rsidRPr="00C055DE">
        <w:rPr>
          <w:color w:val="0000FF"/>
        </w:rPr>
        <w:t>11111UFU123</w:t>
      </w:r>
      <w:r w:rsidR="003B6CF4" w:rsidRPr="00C055DE">
        <w:t xml:space="preserve">, </w:t>
      </w:r>
      <w:commentRangeStart w:id="0"/>
      <w:r w:rsidR="005354BF" w:rsidRPr="002E7BAA">
        <w:rPr>
          <w:highlight w:val="yellow"/>
        </w:rPr>
        <w:t xml:space="preserve">em substituição ao(a) estagiário(a) </w:t>
      </w:r>
      <w:r w:rsidR="005354BF" w:rsidRPr="002E7BAA">
        <w:rPr>
          <w:color w:val="0000FF"/>
          <w:highlight w:val="yellow"/>
          <w:u w:val="single"/>
        </w:rPr>
        <w:t>(</w:t>
      </w:r>
      <w:r w:rsidR="00032EC4" w:rsidRPr="002E7BAA">
        <w:rPr>
          <w:color w:val="0000FF"/>
          <w:highlight w:val="yellow"/>
          <w:u w:val="single"/>
        </w:rPr>
        <w:t>NOME COMPLETO</w:t>
      </w:r>
      <w:r w:rsidR="005354BF" w:rsidRPr="002E7BAA">
        <w:rPr>
          <w:color w:val="0000FF"/>
          <w:highlight w:val="yellow"/>
          <w:u w:val="single"/>
        </w:rPr>
        <w:t>)</w:t>
      </w:r>
      <w:r w:rsidR="005354BF" w:rsidRPr="002E7BAA">
        <w:rPr>
          <w:highlight w:val="yellow"/>
        </w:rPr>
        <w:t xml:space="preserve">, </w:t>
      </w:r>
      <w:r w:rsidR="003B6CF4" w:rsidRPr="002E7BAA">
        <w:rPr>
          <w:highlight w:val="yellow"/>
        </w:rPr>
        <w:t xml:space="preserve">matrícula </w:t>
      </w:r>
      <w:r w:rsidR="00C055DE" w:rsidRPr="002E7BAA">
        <w:rPr>
          <w:color w:val="0000FF"/>
          <w:highlight w:val="yellow"/>
        </w:rPr>
        <w:t>11111UFU123</w:t>
      </w:r>
      <w:commentRangeEnd w:id="0"/>
      <w:r w:rsidR="009C29CE">
        <w:rPr>
          <w:rStyle w:val="Refdecomentrio"/>
          <w:rFonts w:ascii="Calibri" w:eastAsia="Calibri" w:hAnsi="Calibri"/>
          <w:lang w:eastAsia="en-US"/>
        </w:rPr>
        <w:commentReference w:id="0"/>
      </w:r>
      <w:r w:rsidR="003B6CF4" w:rsidRPr="002E7BAA">
        <w:rPr>
          <w:highlight w:val="yellow"/>
        </w:rPr>
        <w:t>,</w:t>
      </w:r>
      <w:r w:rsidR="003B6CF4" w:rsidRPr="00C055DE">
        <w:t xml:space="preserve"> </w:t>
      </w:r>
      <w:r w:rsidR="005354BF" w:rsidRPr="00C055DE">
        <w:t xml:space="preserve">para realização de Estágio Interno Não Obrigatório, conforme Termo de Compromisso de Estágio </w:t>
      </w:r>
      <w:r w:rsidR="005D3A31" w:rsidRPr="00C055DE">
        <w:t xml:space="preserve">(TCE) </w:t>
      </w:r>
      <w:r w:rsidR="00B56DAB">
        <w:t xml:space="preserve">e demais documentos </w:t>
      </w:r>
      <w:r w:rsidR="005354BF" w:rsidRPr="00C055DE">
        <w:t>anexado</w:t>
      </w:r>
      <w:r w:rsidR="00B56DAB">
        <w:t>s</w:t>
      </w:r>
      <w:r w:rsidR="005354BF" w:rsidRPr="00C055DE">
        <w:t xml:space="preserve"> a este processo.</w:t>
      </w:r>
    </w:p>
    <w:p w14:paraId="0ABB0518" w14:textId="5773D1EE" w:rsidR="000B480D" w:rsidRDefault="0026371B" w:rsidP="005354BF">
      <w:pPr>
        <w:pStyle w:val="textojustificado"/>
        <w:spacing w:line="360" w:lineRule="auto"/>
        <w:jc w:val="both"/>
      </w:pPr>
      <w:r>
        <w:t>Informo que esta vaga não se trata de substituição, pois</w:t>
      </w:r>
      <w:r w:rsidR="000B480D">
        <w:t>...</w:t>
      </w:r>
    </w:p>
    <w:p w14:paraId="11497B1E" w14:textId="55B4304A" w:rsidR="00942B3F" w:rsidRDefault="00942B3F" w:rsidP="005354BF">
      <w:pPr>
        <w:pStyle w:val="textojustificado"/>
        <w:spacing w:line="360" w:lineRule="auto"/>
        <w:jc w:val="both"/>
      </w:pPr>
      <w:commentRangeStart w:id="1"/>
      <w:r>
        <w:t xml:space="preserve">...o(a) </w:t>
      </w:r>
      <w:r w:rsidRPr="0011429B">
        <w:rPr>
          <w:color w:val="0000FF"/>
        </w:rPr>
        <w:t>(</w:t>
      </w:r>
      <w:r w:rsidR="0011429B" w:rsidRPr="0011429B">
        <w:rPr>
          <w:color w:val="0000FF"/>
        </w:rPr>
        <w:t>INFORMAR UNIDADE</w:t>
      </w:r>
      <w:r w:rsidRPr="0011429B">
        <w:rPr>
          <w:color w:val="0000FF"/>
        </w:rPr>
        <w:t>)</w:t>
      </w:r>
      <w:r>
        <w:t xml:space="preserve"> possui orçamento próprio.</w:t>
      </w:r>
      <w:commentRangeEnd w:id="1"/>
      <w:r w:rsidR="00836988">
        <w:rPr>
          <w:rStyle w:val="Refdecomentrio"/>
          <w:rFonts w:ascii="Calibri" w:eastAsia="Calibri" w:hAnsi="Calibri"/>
          <w:lang w:eastAsia="en-US"/>
        </w:rPr>
        <w:commentReference w:id="1"/>
      </w:r>
    </w:p>
    <w:p w14:paraId="19C79FBC" w14:textId="2C5FA8E4" w:rsidR="0026371B" w:rsidRPr="00C055DE" w:rsidRDefault="000B480D" w:rsidP="005354BF">
      <w:pPr>
        <w:pStyle w:val="textojustificado"/>
        <w:spacing w:line="360" w:lineRule="auto"/>
        <w:jc w:val="both"/>
      </w:pPr>
      <w:r>
        <w:t>...</w:t>
      </w:r>
      <w:r w:rsidR="0026371B">
        <w:t>foi autorizada pela PROPLAD e PROGRAD, conforme processo SEI nº 23117</w:t>
      </w:r>
      <w:proofErr w:type="gramStart"/>
      <w:r w:rsidR="0026371B">
        <w:t>.</w:t>
      </w:r>
      <w:r w:rsidR="002E6805">
        <w:t>.. .</w:t>
      </w:r>
      <w:proofErr w:type="gramEnd"/>
    </w:p>
    <w:p w14:paraId="31C02F18" w14:textId="77777777" w:rsidR="005354BF" w:rsidRPr="00C055DE" w:rsidRDefault="005354BF" w:rsidP="005354BF">
      <w:pPr>
        <w:pStyle w:val="textojustificado"/>
        <w:spacing w:line="360" w:lineRule="auto"/>
      </w:pPr>
    </w:p>
    <w:p w14:paraId="34DB7FDD" w14:textId="77777777" w:rsidR="005354BF" w:rsidRPr="00C055DE" w:rsidRDefault="005354BF" w:rsidP="005354BF">
      <w:pPr>
        <w:pStyle w:val="textojustificado"/>
        <w:spacing w:line="360" w:lineRule="auto"/>
      </w:pPr>
      <w:r w:rsidRPr="00C055DE">
        <w:t>Atenciosamente,</w:t>
      </w:r>
    </w:p>
    <w:p w14:paraId="63C51A73" w14:textId="77777777" w:rsidR="005354BF" w:rsidRPr="00C055DE" w:rsidRDefault="005354BF" w:rsidP="005354BF">
      <w:pPr>
        <w:pStyle w:val="textojustificado"/>
        <w:spacing w:line="360" w:lineRule="auto"/>
      </w:pPr>
      <w:bookmarkStart w:id="2" w:name="_GoBack"/>
      <w:bookmarkEnd w:id="2"/>
    </w:p>
    <w:p w14:paraId="1B948D77" w14:textId="77777777" w:rsidR="005354BF" w:rsidRPr="00F76BBF" w:rsidRDefault="005354BF" w:rsidP="005354BF">
      <w:pPr>
        <w:pStyle w:val="tabelatextocentralizado"/>
        <w:spacing w:before="0" w:beforeAutospacing="0" w:after="0" w:afterAutospacing="0"/>
        <w:jc w:val="center"/>
        <w:rPr>
          <w:b/>
        </w:rPr>
      </w:pPr>
      <w:r w:rsidRPr="00F76BBF">
        <w:rPr>
          <w:b/>
        </w:rPr>
        <w:t>NOME DO SIGNATÁRIO</w:t>
      </w:r>
    </w:p>
    <w:p w14:paraId="3CC2B1D0" w14:textId="42DD7837" w:rsidR="002E7BAA" w:rsidRDefault="0016089E" w:rsidP="00840AAF">
      <w:pPr>
        <w:pStyle w:val="tabelatextocentralizado"/>
        <w:spacing w:before="0" w:beforeAutospacing="0" w:after="0" w:afterAutospacing="0"/>
        <w:jc w:val="center"/>
      </w:pPr>
      <w:r>
        <w:t>Supervisor(a) do Estágio</w:t>
      </w:r>
    </w:p>
    <w:p w14:paraId="4559BEE1" w14:textId="6209DC65" w:rsidR="0016089E" w:rsidRDefault="0016089E" w:rsidP="00840AAF">
      <w:pPr>
        <w:pStyle w:val="tabelatextocentralizado"/>
        <w:spacing w:before="0" w:beforeAutospacing="0" w:after="0" w:afterAutospacing="0"/>
        <w:jc w:val="center"/>
      </w:pPr>
      <w:r w:rsidRPr="0016089E">
        <w:rPr>
          <w:highlight w:val="yellow"/>
        </w:rPr>
        <w:t>ou chefia imediata</w:t>
      </w:r>
    </w:p>
    <w:sectPr w:rsidR="0016089E" w:rsidSect="00AD658F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ivisão de Formação Discente (DIFDI)" w:date="2022-10-11T10:31:00Z" w:initials="DdFD(">
    <w:p w14:paraId="48A34DE7" w14:textId="181D2564" w:rsidR="009C29CE" w:rsidRDefault="009C29CE">
      <w:pPr>
        <w:pStyle w:val="Textodecomentrio"/>
      </w:pPr>
      <w:r>
        <w:rPr>
          <w:rStyle w:val="Refdecomentrio"/>
        </w:rPr>
        <w:annotationRef/>
      </w:r>
      <w:r>
        <w:t>Este trecho deve ser retirado, caso não se tratar de substituição</w:t>
      </w:r>
      <w:r w:rsidR="00836988">
        <w:t xml:space="preserve"> ou for orçamento próprio.</w:t>
      </w:r>
    </w:p>
  </w:comment>
  <w:comment w:id="1" w:author="Divisão de Formação Discente (DIFDI)" w:date="2022-10-11T10:32:00Z" w:initials="DdFD(">
    <w:p w14:paraId="313018F0" w14:textId="53C0A9F9" w:rsidR="00836988" w:rsidRDefault="00836988">
      <w:pPr>
        <w:pStyle w:val="Textodecomentrio"/>
      </w:pPr>
      <w:r>
        <w:rPr>
          <w:rStyle w:val="Refdecomentrio"/>
        </w:rPr>
        <w:annotationRef/>
      </w:r>
      <w:r w:rsidRPr="00836988">
        <w:t>No caso, este documento deve ser assinado pela chefia da unidade (pró-reitor, diretor etc</w:t>
      </w:r>
      <w:r>
        <w:t>.</w:t>
      </w:r>
      <w:r w:rsidRPr="00836988"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A34DE7" w15:done="0"/>
  <w15:commentEx w15:paraId="313018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34DE7" w16cid:durableId="26EFC47C"/>
  <w16cid:commentId w16cid:paraId="313018F0" w16cid:durableId="26EFC4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4503" w14:textId="77777777" w:rsidR="00A93757" w:rsidRDefault="00A93757" w:rsidP="0046343D">
      <w:pPr>
        <w:spacing w:after="0" w:line="240" w:lineRule="auto"/>
      </w:pPr>
      <w:r>
        <w:separator/>
      </w:r>
    </w:p>
  </w:endnote>
  <w:endnote w:type="continuationSeparator" w:id="0">
    <w:p w14:paraId="4B3FC8B2" w14:textId="77777777" w:rsidR="00A93757" w:rsidRDefault="00A93757" w:rsidP="0046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E00A" w14:textId="77777777" w:rsidR="00A93757" w:rsidRDefault="00A93757" w:rsidP="0046343D">
      <w:pPr>
        <w:spacing w:after="0" w:line="240" w:lineRule="auto"/>
      </w:pPr>
      <w:r>
        <w:separator/>
      </w:r>
    </w:p>
  </w:footnote>
  <w:footnote w:type="continuationSeparator" w:id="0">
    <w:p w14:paraId="6A8FFD1E" w14:textId="77777777" w:rsidR="00A93757" w:rsidRDefault="00A93757" w:rsidP="0046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3E0E" w14:textId="6CAB8C49" w:rsidR="00AD658F" w:rsidRPr="005C3193" w:rsidRDefault="00AD658F" w:rsidP="00AD658F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  <w:r w:rsidRPr="005C3193">
      <w:rPr>
        <w:rFonts w:ascii="Times New Roman" w:hAnsi="Times New Roman"/>
        <w:b/>
        <w:bCs/>
        <w:color w:val="FF0000"/>
        <w:sz w:val="28"/>
        <w:szCs w:val="28"/>
      </w:rPr>
      <w:t>TEXTO A SER USADO NO SEI</w:t>
    </w:r>
    <w:r w:rsidR="000E5EDF">
      <w:rPr>
        <w:rFonts w:ascii="Times New Roman" w:hAnsi="Times New Roman"/>
        <w:b/>
        <w:bCs/>
        <w:color w:val="FF0000"/>
        <w:sz w:val="28"/>
        <w:szCs w:val="28"/>
      </w:rPr>
      <w:t xml:space="preserve"> (OFÍCIO OU SOLICITAÇÃO)</w:t>
    </w:r>
  </w:p>
  <w:p w14:paraId="257BFA2B" w14:textId="77777777" w:rsidR="003B4F5A" w:rsidRPr="005C3193" w:rsidRDefault="003B4F5A" w:rsidP="00AD658F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</w:p>
  <w:p w14:paraId="04BC8051" w14:textId="77777777" w:rsidR="0079786E" w:rsidRDefault="003B4F5A" w:rsidP="005D3A31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  <w:r w:rsidRPr="005C3193">
      <w:rPr>
        <w:rFonts w:ascii="Times New Roman" w:hAnsi="Times New Roman"/>
        <w:b/>
        <w:bCs/>
        <w:color w:val="FF0000"/>
        <w:sz w:val="28"/>
        <w:szCs w:val="28"/>
      </w:rPr>
      <w:t xml:space="preserve">TODOS </w:t>
    </w:r>
    <w:r w:rsidR="0079786E">
      <w:rPr>
        <w:rFonts w:ascii="Times New Roman" w:hAnsi="Times New Roman"/>
        <w:b/>
        <w:bCs/>
        <w:color w:val="FF0000"/>
        <w:sz w:val="28"/>
        <w:szCs w:val="28"/>
      </w:rPr>
      <w:t xml:space="preserve">E APENAS </w:t>
    </w:r>
    <w:r w:rsidRPr="005C3193">
      <w:rPr>
        <w:rFonts w:ascii="Times New Roman" w:hAnsi="Times New Roman"/>
        <w:b/>
        <w:bCs/>
        <w:color w:val="FF0000"/>
        <w:sz w:val="28"/>
        <w:szCs w:val="28"/>
      </w:rPr>
      <w:t>OS CAMPOS</w:t>
    </w:r>
  </w:p>
  <w:p w14:paraId="77D9406B" w14:textId="1B075E61" w:rsidR="00AD658F" w:rsidRDefault="005D3A31" w:rsidP="005D3A31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  <w:r w:rsidRPr="005C3193">
      <w:rPr>
        <w:rFonts w:ascii="Times New Roman" w:hAnsi="Times New Roman"/>
        <w:b/>
        <w:bCs/>
        <w:color w:val="FF0000"/>
        <w:sz w:val="28"/>
        <w:szCs w:val="28"/>
      </w:rPr>
      <w:t>EM</w:t>
    </w:r>
    <w:r w:rsidR="0079786E">
      <w:rPr>
        <w:rFonts w:ascii="Times New Roman" w:hAnsi="Times New Roman"/>
        <w:b/>
        <w:bCs/>
        <w:color w:val="FF0000"/>
        <w:sz w:val="28"/>
        <w:szCs w:val="28"/>
      </w:rPr>
      <w:t xml:space="preserve"> </w:t>
    </w:r>
    <w:r w:rsidR="004F0298" w:rsidRPr="005C3193">
      <w:rPr>
        <w:rStyle w:val="Forte"/>
        <w:rFonts w:ascii="Times New Roman" w:hAnsi="Times New Roman"/>
        <w:color w:val="0000FF"/>
        <w:sz w:val="28"/>
        <w:szCs w:val="28"/>
        <w:u w:val="single"/>
      </w:rPr>
      <w:t>AZUL</w:t>
    </w:r>
    <w:r w:rsidRPr="005C3193">
      <w:rPr>
        <w:rFonts w:ascii="Times New Roman" w:hAnsi="Times New Roman"/>
        <w:b/>
        <w:bCs/>
        <w:color w:val="FF0000"/>
        <w:sz w:val="28"/>
        <w:szCs w:val="28"/>
      </w:rPr>
      <w:t xml:space="preserve"> </w:t>
    </w:r>
    <w:r w:rsidR="003B4F5A" w:rsidRPr="005C3193">
      <w:rPr>
        <w:rFonts w:ascii="Times New Roman" w:hAnsi="Times New Roman"/>
        <w:b/>
        <w:bCs/>
        <w:color w:val="FF0000"/>
        <w:sz w:val="28"/>
        <w:szCs w:val="28"/>
      </w:rPr>
      <w:t>DEVEM SER PREENCHIDOS</w:t>
    </w:r>
  </w:p>
  <w:p w14:paraId="3E275AAF" w14:textId="77777777" w:rsidR="003201D7" w:rsidRPr="005C3193" w:rsidRDefault="003201D7" w:rsidP="005D3A31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</w:p>
  <w:p w14:paraId="08F034F2" w14:textId="26C7954C" w:rsidR="005C3193" w:rsidRPr="005C3193" w:rsidRDefault="005C3193" w:rsidP="005D3A31">
    <w:pPr>
      <w:pStyle w:val="Cabealho"/>
      <w:jc w:val="center"/>
      <w:rPr>
        <w:rFonts w:ascii="Times New Roman" w:hAnsi="Times New Roman"/>
        <w:b/>
        <w:bCs/>
        <w:color w:val="FF0000"/>
        <w:sz w:val="28"/>
        <w:szCs w:val="28"/>
      </w:rPr>
    </w:pPr>
    <w:r w:rsidRPr="005C3193">
      <w:rPr>
        <w:rFonts w:ascii="Times New Roman" w:hAnsi="Times New Roman"/>
        <w:b/>
        <w:bCs/>
        <w:color w:val="FF0000"/>
        <w:sz w:val="28"/>
        <w:szCs w:val="28"/>
      </w:rPr>
      <w:t xml:space="preserve">O </w:t>
    </w:r>
    <w:r w:rsidR="00CF3EEA">
      <w:rPr>
        <w:rFonts w:ascii="Times New Roman" w:hAnsi="Times New Roman"/>
        <w:b/>
        <w:bCs/>
        <w:color w:val="FF0000"/>
        <w:sz w:val="28"/>
        <w:szCs w:val="28"/>
      </w:rPr>
      <w:t xml:space="preserve">RESTANTE DO </w:t>
    </w:r>
    <w:r w:rsidRPr="005C3193">
      <w:rPr>
        <w:rFonts w:ascii="Times New Roman" w:hAnsi="Times New Roman"/>
        <w:b/>
        <w:bCs/>
        <w:color w:val="FF0000"/>
        <w:sz w:val="28"/>
        <w:szCs w:val="28"/>
      </w:rPr>
      <w:t>TEXTO NÃO PODE SER MODIFICADO</w:t>
    </w:r>
  </w:p>
  <w:p w14:paraId="01F60D61" w14:textId="576BFBEF" w:rsidR="00AD658F" w:rsidRPr="005C3193" w:rsidRDefault="00AD658F" w:rsidP="00AD658F">
    <w:pPr>
      <w:pStyle w:val="Cabealho"/>
      <w:jc w:val="center"/>
      <w:rPr>
        <w:color w:val="0070C0"/>
        <w:sz w:val="28"/>
        <w:szCs w:val="28"/>
      </w:rPr>
    </w:pPr>
  </w:p>
  <w:p w14:paraId="64ACD46B" w14:textId="555E007C" w:rsidR="00AD658F" w:rsidRPr="005C3193" w:rsidRDefault="00AD658F" w:rsidP="00AD658F">
    <w:pPr>
      <w:pStyle w:val="Cabealho"/>
      <w:jc w:val="center"/>
      <w:rPr>
        <w:color w:val="0070C0"/>
        <w:sz w:val="28"/>
        <w:szCs w:val="28"/>
      </w:rPr>
    </w:pPr>
  </w:p>
  <w:p w14:paraId="1245794E" w14:textId="77777777" w:rsidR="00AD658F" w:rsidRPr="005C3193" w:rsidRDefault="00AD658F" w:rsidP="00AD658F">
    <w:pPr>
      <w:pStyle w:val="Cabealho"/>
      <w:jc w:val="center"/>
      <w:rPr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1AF2"/>
    <w:multiLevelType w:val="hybridMultilevel"/>
    <w:tmpl w:val="71AE98DC"/>
    <w:lvl w:ilvl="0" w:tplc="DDE2E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visão de Formação Discente (DIFDI)">
    <w15:presenceInfo w15:providerId="None" w15:userId="Divisão de Formação Discente (DIFD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C4"/>
    <w:rsid w:val="000169F2"/>
    <w:rsid w:val="00032EC4"/>
    <w:rsid w:val="000428AF"/>
    <w:rsid w:val="00087611"/>
    <w:rsid w:val="000B480D"/>
    <w:rsid w:val="000C592B"/>
    <w:rsid w:val="000E5EDF"/>
    <w:rsid w:val="000F5C25"/>
    <w:rsid w:val="0011429B"/>
    <w:rsid w:val="0016089E"/>
    <w:rsid w:val="001C7286"/>
    <w:rsid w:val="001E19DA"/>
    <w:rsid w:val="0021249B"/>
    <w:rsid w:val="00235B5E"/>
    <w:rsid w:val="002428BE"/>
    <w:rsid w:val="00250009"/>
    <w:rsid w:val="00252261"/>
    <w:rsid w:val="0026263B"/>
    <w:rsid w:val="0026371B"/>
    <w:rsid w:val="002760E9"/>
    <w:rsid w:val="002E6805"/>
    <w:rsid w:val="002E7BAA"/>
    <w:rsid w:val="0030526B"/>
    <w:rsid w:val="003201D7"/>
    <w:rsid w:val="0033415D"/>
    <w:rsid w:val="00350637"/>
    <w:rsid w:val="00350F36"/>
    <w:rsid w:val="00375A53"/>
    <w:rsid w:val="003845FB"/>
    <w:rsid w:val="003B4F5A"/>
    <w:rsid w:val="003B6CF4"/>
    <w:rsid w:val="003D52C2"/>
    <w:rsid w:val="004114D5"/>
    <w:rsid w:val="004340D2"/>
    <w:rsid w:val="004378C3"/>
    <w:rsid w:val="004459E6"/>
    <w:rsid w:val="00453FE7"/>
    <w:rsid w:val="0046343D"/>
    <w:rsid w:val="00467442"/>
    <w:rsid w:val="00471073"/>
    <w:rsid w:val="00476592"/>
    <w:rsid w:val="004D0967"/>
    <w:rsid w:val="004F0298"/>
    <w:rsid w:val="005354BF"/>
    <w:rsid w:val="00560E8F"/>
    <w:rsid w:val="00581BBD"/>
    <w:rsid w:val="00594354"/>
    <w:rsid w:val="005C3193"/>
    <w:rsid w:val="005D3A31"/>
    <w:rsid w:val="0064029E"/>
    <w:rsid w:val="006F1163"/>
    <w:rsid w:val="00756746"/>
    <w:rsid w:val="0079786E"/>
    <w:rsid w:val="007A1E3E"/>
    <w:rsid w:val="007A394C"/>
    <w:rsid w:val="007A7524"/>
    <w:rsid w:val="007A7F2D"/>
    <w:rsid w:val="007C4C88"/>
    <w:rsid w:val="007C6B3B"/>
    <w:rsid w:val="00805F66"/>
    <w:rsid w:val="00814E19"/>
    <w:rsid w:val="008164B2"/>
    <w:rsid w:val="0082335B"/>
    <w:rsid w:val="00836988"/>
    <w:rsid w:val="00840AAF"/>
    <w:rsid w:val="00843964"/>
    <w:rsid w:val="00883E5B"/>
    <w:rsid w:val="00894DDB"/>
    <w:rsid w:val="008A0DA8"/>
    <w:rsid w:val="008A41BA"/>
    <w:rsid w:val="008B6C7A"/>
    <w:rsid w:val="00911AA6"/>
    <w:rsid w:val="00942B3F"/>
    <w:rsid w:val="00986A24"/>
    <w:rsid w:val="009A23BE"/>
    <w:rsid w:val="009A6E10"/>
    <w:rsid w:val="009C29CE"/>
    <w:rsid w:val="00A1276B"/>
    <w:rsid w:val="00A31727"/>
    <w:rsid w:val="00A93757"/>
    <w:rsid w:val="00AB390C"/>
    <w:rsid w:val="00AC3CDB"/>
    <w:rsid w:val="00AC4B3F"/>
    <w:rsid w:val="00AD658F"/>
    <w:rsid w:val="00AE50EF"/>
    <w:rsid w:val="00B03D6D"/>
    <w:rsid w:val="00B10CE1"/>
    <w:rsid w:val="00B253D8"/>
    <w:rsid w:val="00B56DAB"/>
    <w:rsid w:val="00B57291"/>
    <w:rsid w:val="00B80461"/>
    <w:rsid w:val="00BB54F2"/>
    <w:rsid w:val="00BC37FF"/>
    <w:rsid w:val="00BD4B2D"/>
    <w:rsid w:val="00C0262B"/>
    <w:rsid w:val="00C055DE"/>
    <w:rsid w:val="00C3578F"/>
    <w:rsid w:val="00C42345"/>
    <w:rsid w:val="00C570C4"/>
    <w:rsid w:val="00C651D7"/>
    <w:rsid w:val="00CD4FBA"/>
    <w:rsid w:val="00CF3EEA"/>
    <w:rsid w:val="00D04BFD"/>
    <w:rsid w:val="00D146C1"/>
    <w:rsid w:val="00D24D19"/>
    <w:rsid w:val="00D44113"/>
    <w:rsid w:val="00D47A1E"/>
    <w:rsid w:val="00D511DD"/>
    <w:rsid w:val="00D5632A"/>
    <w:rsid w:val="00D65760"/>
    <w:rsid w:val="00D8647B"/>
    <w:rsid w:val="00DB630E"/>
    <w:rsid w:val="00DE78F2"/>
    <w:rsid w:val="00E047A6"/>
    <w:rsid w:val="00E0545D"/>
    <w:rsid w:val="00E10262"/>
    <w:rsid w:val="00E15B89"/>
    <w:rsid w:val="00E17D7A"/>
    <w:rsid w:val="00E43DCC"/>
    <w:rsid w:val="00E53370"/>
    <w:rsid w:val="00E6650E"/>
    <w:rsid w:val="00E9583E"/>
    <w:rsid w:val="00EB62CB"/>
    <w:rsid w:val="00ED1496"/>
    <w:rsid w:val="00ED2069"/>
    <w:rsid w:val="00EE727C"/>
    <w:rsid w:val="00F04504"/>
    <w:rsid w:val="00F12D2B"/>
    <w:rsid w:val="00F3737F"/>
    <w:rsid w:val="00F52CE3"/>
    <w:rsid w:val="00F76BBF"/>
    <w:rsid w:val="00FD2B21"/>
    <w:rsid w:val="00FD52F3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085F1F"/>
  <w15:chartTrackingRefBased/>
  <w15:docId w15:val="{93705286-B741-4E6A-996F-AC447A9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5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05F6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34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343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343D"/>
    <w:rPr>
      <w:rFonts w:ascii="Tahoma" w:hAnsi="Tahoma" w:cs="Tahoma"/>
      <w:sz w:val="16"/>
      <w:szCs w:val="16"/>
      <w:lang w:eastAsia="en-US"/>
    </w:rPr>
  </w:style>
  <w:style w:type="paragraph" w:customStyle="1" w:styleId="textojustificado">
    <w:name w:val="texto_justific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D0967"/>
    <w:rPr>
      <w:b/>
      <w:bCs/>
    </w:rPr>
  </w:style>
  <w:style w:type="paragraph" w:customStyle="1" w:styleId="tabelatextocentralizado">
    <w:name w:val="tabela_texto_centraliz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F5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5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5C2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5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5C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56D9-FE05-4E7F-A518-CE9CD38B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Divisão de Formação Discente (DIFDI)</cp:lastModifiedBy>
  <cp:revision>45</cp:revision>
  <dcterms:created xsi:type="dcterms:W3CDTF">2019-04-18T11:33:00Z</dcterms:created>
  <dcterms:modified xsi:type="dcterms:W3CDTF">2022-10-11T13:33:00Z</dcterms:modified>
</cp:coreProperties>
</file>