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2386"/>
        <w:gridCol w:w="824"/>
        <w:gridCol w:w="1604"/>
        <w:gridCol w:w="1606"/>
        <w:gridCol w:w="3208"/>
      </w:tblGrid>
      <w:tr w:rsidR="002B26F1" w:rsidRPr="00A12275" w14:paraId="20163DAC"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20163DAA" w14:textId="77777777" w:rsidR="002B26F1" w:rsidRPr="00A12275" w:rsidRDefault="00767784" w:rsidP="00A12275">
            <w:pPr>
              <w:pStyle w:val="Cabealho"/>
              <w:jc w:val="center"/>
              <w:rPr>
                <w:rFonts w:ascii="Times New Roman" w:hAnsi="Times New Roman"/>
                <w:b/>
                <w:i/>
                <w:sz w:val="24"/>
                <w:szCs w:val="24"/>
                <w:lang w:val="pt-BR" w:eastAsia="en-US"/>
              </w:rPr>
            </w:pPr>
            <w:r w:rsidRPr="00A12275">
              <w:rPr>
                <w:rFonts w:ascii="Times New Roman" w:hAnsi="Times New Roman"/>
                <w:b/>
                <w:noProof/>
                <w:sz w:val="24"/>
                <w:szCs w:val="24"/>
                <w:lang w:val="pt-BR" w:eastAsia="pt-BR"/>
              </w:rPr>
              <w:drawing>
                <wp:anchor distT="0" distB="0" distL="114300" distR="114300" simplePos="0" relativeHeight="251662336" behindDoc="1" locked="0" layoutInCell="1" allowOverlap="1" wp14:anchorId="20163DE1" wp14:editId="58F0C4FD">
                  <wp:simplePos x="0" y="0"/>
                  <wp:positionH relativeFrom="margin">
                    <wp:posOffset>225425</wp:posOffset>
                  </wp:positionH>
                  <wp:positionV relativeFrom="margin">
                    <wp:posOffset>131445</wp:posOffset>
                  </wp:positionV>
                  <wp:extent cx="438150" cy="438150"/>
                  <wp:effectExtent l="0" t="0" r="0" b="0"/>
                  <wp:wrapNone/>
                  <wp:docPr id="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70999" w14:textId="77777777" w:rsidR="002B26F1" w:rsidRPr="00A12275" w:rsidRDefault="002B26F1" w:rsidP="00A12275">
            <w:pPr>
              <w:pStyle w:val="Cabealho"/>
              <w:jc w:val="center"/>
              <w:rPr>
                <w:rFonts w:ascii="Times New Roman" w:hAnsi="Times New Roman"/>
                <w:b/>
                <w:iCs/>
                <w:sz w:val="24"/>
                <w:szCs w:val="24"/>
                <w:lang w:val="pt-BR" w:eastAsia="en-US"/>
              </w:rPr>
            </w:pPr>
            <w:r w:rsidRPr="00A12275">
              <w:rPr>
                <w:rFonts w:ascii="Times New Roman" w:hAnsi="Times New Roman"/>
                <w:b/>
                <w:iCs/>
                <w:sz w:val="24"/>
                <w:szCs w:val="24"/>
                <w:lang w:val="pt-BR" w:eastAsia="en-US"/>
              </w:rPr>
              <w:t>UNIVERSIDADE FEDERAL DE UBERLÂNDIA</w:t>
            </w:r>
          </w:p>
          <w:p w14:paraId="0400F5A5" w14:textId="77777777" w:rsidR="002419AD" w:rsidRPr="00A12275" w:rsidRDefault="002419AD" w:rsidP="00A12275">
            <w:pPr>
              <w:pStyle w:val="Cabealho"/>
              <w:jc w:val="center"/>
              <w:rPr>
                <w:rFonts w:ascii="Times New Roman" w:hAnsi="Times New Roman"/>
                <w:b/>
                <w:iCs/>
                <w:sz w:val="24"/>
                <w:szCs w:val="24"/>
                <w:lang w:val="pt-BR" w:eastAsia="en-US"/>
              </w:rPr>
            </w:pPr>
          </w:p>
          <w:p w14:paraId="20163DAB" w14:textId="33F974C2" w:rsidR="00FF0840" w:rsidRPr="00A12275" w:rsidRDefault="00FF0840" w:rsidP="00A12275">
            <w:pPr>
              <w:pStyle w:val="Cabealho"/>
              <w:jc w:val="center"/>
              <w:rPr>
                <w:rFonts w:ascii="Times New Roman" w:hAnsi="Times New Roman"/>
                <w:b/>
                <w:iCs/>
                <w:sz w:val="24"/>
                <w:szCs w:val="24"/>
                <w:lang w:val="pt-BR" w:eastAsia="en-US"/>
              </w:rPr>
            </w:pPr>
          </w:p>
        </w:tc>
      </w:tr>
      <w:tr w:rsidR="002419AD" w:rsidRPr="00A12275" w14:paraId="38F6A2BB"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B0E965" w14:textId="36EF6B18" w:rsidR="002419AD" w:rsidRPr="00A12275" w:rsidRDefault="002419AD" w:rsidP="00A12275">
            <w:pPr>
              <w:pStyle w:val="Cabealho"/>
              <w:jc w:val="center"/>
              <w:rPr>
                <w:rFonts w:ascii="Times New Roman" w:hAnsi="Times New Roman"/>
                <w:b/>
                <w:bCs/>
                <w:noProof/>
                <w:sz w:val="24"/>
                <w:szCs w:val="24"/>
                <w:lang w:val="pt-BR" w:eastAsia="pt-BR"/>
              </w:rPr>
            </w:pPr>
            <w:r w:rsidRPr="00A12275">
              <w:rPr>
                <w:rFonts w:ascii="Times New Roman" w:hAnsi="Times New Roman"/>
                <w:b/>
                <w:bCs/>
                <w:noProof/>
                <w:sz w:val="24"/>
                <w:szCs w:val="24"/>
                <w:lang w:val="pt-BR" w:eastAsia="pt-BR"/>
              </w:rPr>
              <w:t>FICHA DE COMPONENTE CURRICULAR</w:t>
            </w:r>
          </w:p>
        </w:tc>
      </w:tr>
      <w:tr w:rsidR="00CB4D67" w:rsidRPr="00A12275" w14:paraId="590DA680" w14:textId="77777777" w:rsidTr="00380311">
        <w:trPr>
          <w:cantSplit/>
          <w:jc w:val="center"/>
        </w:trPr>
        <w:tc>
          <w:tcPr>
            <w:tcW w:w="1239" w:type="pct"/>
            <w:tcBorders>
              <w:top w:val="single" w:sz="4" w:space="0" w:color="000000"/>
              <w:left w:val="single" w:sz="4" w:space="0" w:color="000000"/>
              <w:bottom w:val="single" w:sz="4" w:space="0" w:color="000000"/>
              <w:right w:val="single" w:sz="4" w:space="0" w:color="000000"/>
            </w:tcBorders>
            <w:vAlign w:val="center"/>
          </w:tcPr>
          <w:p w14:paraId="2D5B1A69" w14:textId="20D1BD38" w:rsidR="00CB4D67" w:rsidRPr="00A12275" w:rsidRDefault="00CB4D67" w:rsidP="00A12275">
            <w:pPr>
              <w:pStyle w:val="Cabealho"/>
              <w:jc w:val="center"/>
              <w:rPr>
                <w:rFonts w:ascii="Times New Roman" w:hAnsi="Times New Roman"/>
                <w:noProof/>
                <w:sz w:val="24"/>
                <w:szCs w:val="24"/>
                <w:lang w:val="pt-BR" w:eastAsia="pt-BR"/>
              </w:rPr>
            </w:pPr>
            <w:r w:rsidRPr="00A12275">
              <w:rPr>
                <w:rFonts w:ascii="Times New Roman" w:hAnsi="Times New Roman"/>
                <w:b/>
                <w:bCs/>
                <w:sz w:val="24"/>
                <w:szCs w:val="24"/>
              </w:rPr>
              <w:t>CÓDIGO</w:t>
            </w:r>
            <w:r w:rsidRPr="00A12275">
              <w:rPr>
                <w:rFonts w:ascii="Times New Roman" w:hAnsi="Times New Roman"/>
                <w:sz w:val="24"/>
                <w:szCs w:val="24"/>
              </w:rPr>
              <w:t>:</w:t>
            </w:r>
          </w:p>
        </w:tc>
        <w:tc>
          <w:tcPr>
            <w:tcW w:w="3761" w:type="pct"/>
            <w:gridSpan w:val="4"/>
            <w:tcBorders>
              <w:top w:val="single" w:sz="4" w:space="0" w:color="000000"/>
              <w:left w:val="single" w:sz="4" w:space="0" w:color="000000"/>
              <w:bottom w:val="single" w:sz="4" w:space="0" w:color="000000"/>
              <w:right w:val="single" w:sz="4" w:space="0" w:color="000000"/>
            </w:tcBorders>
            <w:vAlign w:val="center"/>
          </w:tcPr>
          <w:p w14:paraId="359966E8" w14:textId="3CE86F96" w:rsidR="00CB4D67" w:rsidRPr="00A12275" w:rsidRDefault="00CB4D67" w:rsidP="00A12275">
            <w:pPr>
              <w:pStyle w:val="Cabealho"/>
              <w:jc w:val="center"/>
              <w:rPr>
                <w:rFonts w:ascii="Times New Roman" w:hAnsi="Times New Roman"/>
                <w:noProof/>
                <w:sz w:val="24"/>
                <w:szCs w:val="24"/>
                <w:lang w:val="pt-BR" w:eastAsia="pt-BR"/>
              </w:rPr>
            </w:pPr>
            <w:r w:rsidRPr="00A12275">
              <w:rPr>
                <w:rFonts w:ascii="Times New Roman" w:hAnsi="Times New Roman"/>
                <w:b/>
                <w:bCs/>
                <w:sz w:val="24"/>
                <w:szCs w:val="24"/>
              </w:rPr>
              <w:t>COMPONENTE CURRICULAR:</w:t>
            </w:r>
          </w:p>
        </w:tc>
      </w:tr>
      <w:tr w:rsidR="00CB4D67" w:rsidRPr="00A12275" w14:paraId="1B898FDA" w14:textId="77777777" w:rsidTr="00380311">
        <w:trPr>
          <w:cantSplit/>
          <w:jc w:val="center"/>
        </w:trPr>
        <w:tc>
          <w:tcPr>
            <w:tcW w:w="1239" w:type="pct"/>
            <w:tcBorders>
              <w:top w:val="single" w:sz="4" w:space="0" w:color="000000"/>
              <w:left w:val="single" w:sz="4" w:space="0" w:color="000000"/>
              <w:bottom w:val="single" w:sz="4" w:space="0" w:color="000000"/>
              <w:right w:val="single" w:sz="4" w:space="0" w:color="000000"/>
            </w:tcBorders>
            <w:vAlign w:val="center"/>
          </w:tcPr>
          <w:p w14:paraId="3C86B2F5" w14:textId="77777777" w:rsidR="00CB4D67" w:rsidRPr="00A12275" w:rsidRDefault="00CB4D67" w:rsidP="00A12275">
            <w:pPr>
              <w:pStyle w:val="Cabealho"/>
              <w:jc w:val="center"/>
              <w:rPr>
                <w:rFonts w:ascii="Times New Roman" w:hAnsi="Times New Roman"/>
                <w:noProof/>
                <w:sz w:val="24"/>
                <w:szCs w:val="24"/>
                <w:lang w:val="pt-BR" w:eastAsia="pt-BR"/>
              </w:rPr>
            </w:pPr>
          </w:p>
        </w:tc>
        <w:tc>
          <w:tcPr>
            <w:tcW w:w="3761" w:type="pct"/>
            <w:gridSpan w:val="4"/>
            <w:tcBorders>
              <w:top w:val="single" w:sz="4" w:space="0" w:color="000000"/>
              <w:left w:val="single" w:sz="4" w:space="0" w:color="000000"/>
              <w:bottom w:val="single" w:sz="4" w:space="0" w:color="000000"/>
              <w:right w:val="single" w:sz="4" w:space="0" w:color="000000"/>
            </w:tcBorders>
            <w:vAlign w:val="center"/>
          </w:tcPr>
          <w:p w14:paraId="168C32E7" w14:textId="77777777" w:rsidR="00CB4D67" w:rsidRPr="00A12275" w:rsidRDefault="00CB4D67" w:rsidP="00A12275">
            <w:pPr>
              <w:pStyle w:val="Cabealho"/>
              <w:rPr>
                <w:rFonts w:ascii="Times New Roman" w:hAnsi="Times New Roman"/>
                <w:noProof/>
                <w:sz w:val="24"/>
                <w:szCs w:val="24"/>
                <w:lang w:val="pt-BR" w:eastAsia="pt-BR"/>
              </w:rPr>
            </w:pPr>
          </w:p>
        </w:tc>
      </w:tr>
      <w:tr w:rsidR="00CB4D67" w:rsidRPr="00A12275" w14:paraId="0AF4B6F8" w14:textId="77777777" w:rsidTr="00380311">
        <w:trPr>
          <w:cantSplit/>
          <w:jc w:val="center"/>
        </w:trPr>
        <w:tc>
          <w:tcPr>
            <w:tcW w:w="2500" w:type="pct"/>
            <w:gridSpan w:val="3"/>
            <w:tcBorders>
              <w:top w:val="single" w:sz="4" w:space="0" w:color="000000"/>
              <w:left w:val="single" w:sz="4" w:space="0" w:color="000000"/>
              <w:bottom w:val="single" w:sz="4" w:space="0" w:color="000000"/>
              <w:right w:val="single" w:sz="4" w:space="0" w:color="000000"/>
            </w:tcBorders>
            <w:vAlign w:val="center"/>
          </w:tcPr>
          <w:p w14:paraId="3CE413EE" w14:textId="24457AE1" w:rsidR="00CB4D67" w:rsidRPr="00A12275" w:rsidRDefault="00CB4D67" w:rsidP="00A12275">
            <w:pPr>
              <w:pStyle w:val="Cabealho"/>
              <w:jc w:val="center"/>
              <w:rPr>
                <w:rFonts w:ascii="Times New Roman" w:hAnsi="Times New Roman"/>
                <w:noProof/>
                <w:sz w:val="24"/>
                <w:szCs w:val="24"/>
                <w:lang w:val="pt-BR" w:eastAsia="pt-BR"/>
              </w:rPr>
            </w:pPr>
            <w:r w:rsidRPr="00A12275">
              <w:rPr>
                <w:rFonts w:ascii="Times New Roman" w:hAnsi="Times New Roman"/>
                <w:b/>
                <w:bCs/>
                <w:sz w:val="24"/>
                <w:szCs w:val="24"/>
              </w:rPr>
              <w:t>UNIDADE ACADÊMICA OFERTANTE</w:t>
            </w:r>
            <w:r w:rsidRPr="00A12275">
              <w:rPr>
                <w:rFonts w:ascii="Times New Roman" w:hAnsi="Times New Roman"/>
                <w:b/>
                <w:sz w:val="24"/>
                <w:szCs w:val="24"/>
              </w:rPr>
              <w:t>:</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14DD5AE5" w14:textId="3ABBBD1D" w:rsidR="00CB4D67" w:rsidRPr="00A12275" w:rsidRDefault="00CB4D67" w:rsidP="00A12275">
            <w:pPr>
              <w:pStyle w:val="Cabealho"/>
              <w:jc w:val="center"/>
              <w:rPr>
                <w:rFonts w:ascii="Times New Roman" w:hAnsi="Times New Roman"/>
                <w:noProof/>
                <w:sz w:val="24"/>
                <w:szCs w:val="24"/>
                <w:lang w:val="pt-BR" w:eastAsia="pt-BR"/>
              </w:rPr>
            </w:pPr>
            <w:r w:rsidRPr="00A12275">
              <w:rPr>
                <w:rFonts w:ascii="Times New Roman" w:hAnsi="Times New Roman"/>
                <w:b/>
                <w:sz w:val="24"/>
                <w:szCs w:val="24"/>
              </w:rPr>
              <w:t>SIGLA</w:t>
            </w:r>
            <w:r w:rsidRPr="00A12275">
              <w:rPr>
                <w:rFonts w:ascii="Times New Roman" w:hAnsi="Times New Roman"/>
                <w:sz w:val="24"/>
                <w:szCs w:val="24"/>
              </w:rPr>
              <w:t>:</w:t>
            </w:r>
          </w:p>
        </w:tc>
      </w:tr>
      <w:tr w:rsidR="00CB4D67" w:rsidRPr="00A12275" w14:paraId="6CE1B0F0" w14:textId="77777777" w:rsidTr="00380311">
        <w:trPr>
          <w:cantSplit/>
          <w:jc w:val="center"/>
        </w:trPr>
        <w:tc>
          <w:tcPr>
            <w:tcW w:w="2500" w:type="pct"/>
            <w:gridSpan w:val="3"/>
            <w:tcBorders>
              <w:top w:val="single" w:sz="4" w:space="0" w:color="000000"/>
              <w:left w:val="single" w:sz="4" w:space="0" w:color="000000"/>
              <w:bottom w:val="single" w:sz="4" w:space="0" w:color="000000"/>
              <w:right w:val="single" w:sz="4" w:space="0" w:color="000000"/>
            </w:tcBorders>
            <w:vAlign w:val="center"/>
          </w:tcPr>
          <w:p w14:paraId="5BCCA5C0" w14:textId="77777777" w:rsidR="00CB4D67" w:rsidRPr="00A12275" w:rsidRDefault="00CB4D67" w:rsidP="00A12275">
            <w:pPr>
              <w:pStyle w:val="Cabealho"/>
              <w:jc w:val="center"/>
              <w:rPr>
                <w:rFonts w:ascii="Times New Roman" w:hAnsi="Times New Roman"/>
                <w:noProof/>
                <w:sz w:val="24"/>
                <w:szCs w:val="24"/>
                <w:lang w:val="pt-BR" w:eastAsia="pt-BR"/>
              </w:rPr>
            </w:pP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54FF9AC7" w14:textId="77777777" w:rsidR="00CB4D67" w:rsidRPr="00A12275" w:rsidRDefault="00CB4D67" w:rsidP="00A12275">
            <w:pPr>
              <w:pStyle w:val="Cabealho"/>
              <w:jc w:val="center"/>
              <w:rPr>
                <w:rFonts w:ascii="Times New Roman" w:hAnsi="Times New Roman"/>
                <w:noProof/>
                <w:sz w:val="24"/>
                <w:szCs w:val="24"/>
                <w:lang w:val="pt-BR" w:eastAsia="pt-BR"/>
              </w:rPr>
            </w:pPr>
          </w:p>
        </w:tc>
      </w:tr>
      <w:tr w:rsidR="00CB4D67" w:rsidRPr="00A12275" w14:paraId="3DA44437" w14:textId="77777777" w:rsidTr="00942EEE">
        <w:trPr>
          <w:cantSplit/>
          <w:jc w:val="center"/>
        </w:trPr>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436B8307" w14:textId="329F10C9" w:rsidR="00CB4D67" w:rsidRPr="00A12275" w:rsidRDefault="00CB4D67" w:rsidP="00A12275">
            <w:pPr>
              <w:pStyle w:val="Cabealho"/>
              <w:jc w:val="center"/>
              <w:rPr>
                <w:rFonts w:ascii="Times New Roman" w:hAnsi="Times New Roman"/>
                <w:noProof/>
                <w:sz w:val="24"/>
                <w:szCs w:val="24"/>
                <w:lang w:val="pt-BR" w:eastAsia="pt-BR"/>
              </w:rPr>
            </w:pPr>
            <w:r w:rsidRPr="00A12275">
              <w:rPr>
                <w:rFonts w:ascii="Times New Roman" w:hAnsi="Times New Roman"/>
                <w:b/>
                <w:bCs/>
                <w:sz w:val="24"/>
                <w:szCs w:val="24"/>
              </w:rPr>
              <w:t>CH TOTAL TEÓRICA:</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0E8E6974" w14:textId="64462297" w:rsidR="00CB4D67" w:rsidRPr="00A12275" w:rsidRDefault="00CB4D67" w:rsidP="00A12275">
            <w:pPr>
              <w:pStyle w:val="Cabealho"/>
              <w:jc w:val="center"/>
              <w:rPr>
                <w:rFonts w:ascii="Times New Roman" w:hAnsi="Times New Roman"/>
                <w:noProof/>
                <w:sz w:val="24"/>
                <w:szCs w:val="24"/>
                <w:lang w:val="pt-BR" w:eastAsia="pt-BR"/>
              </w:rPr>
            </w:pPr>
            <w:r w:rsidRPr="00A12275">
              <w:rPr>
                <w:rFonts w:ascii="Times New Roman" w:hAnsi="Times New Roman"/>
                <w:b/>
                <w:bCs/>
                <w:sz w:val="24"/>
                <w:szCs w:val="24"/>
              </w:rPr>
              <w:t>CH TOTAL PRÁTICA:</w:t>
            </w:r>
          </w:p>
        </w:tc>
        <w:tc>
          <w:tcPr>
            <w:tcW w:w="1666" w:type="pct"/>
            <w:tcBorders>
              <w:top w:val="single" w:sz="4" w:space="0" w:color="000000"/>
              <w:left w:val="single" w:sz="4" w:space="0" w:color="000000"/>
              <w:bottom w:val="single" w:sz="4" w:space="0" w:color="000000"/>
              <w:right w:val="single" w:sz="4" w:space="0" w:color="000000"/>
            </w:tcBorders>
            <w:vAlign w:val="center"/>
          </w:tcPr>
          <w:p w14:paraId="4FA9BC29" w14:textId="018EC89A" w:rsidR="00CB4D67" w:rsidRPr="00A12275" w:rsidRDefault="00CB4D67" w:rsidP="00A12275">
            <w:pPr>
              <w:pStyle w:val="Cabealho"/>
              <w:jc w:val="center"/>
              <w:rPr>
                <w:rFonts w:ascii="Times New Roman" w:hAnsi="Times New Roman"/>
                <w:noProof/>
                <w:sz w:val="24"/>
                <w:szCs w:val="24"/>
                <w:lang w:val="pt-BR" w:eastAsia="pt-BR"/>
              </w:rPr>
            </w:pPr>
            <w:r w:rsidRPr="00A12275">
              <w:rPr>
                <w:rFonts w:ascii="Times New Roman" w:hAnsi="Times New Roman"/>
                <w:b/>
                <w:bCs/>
                <w:sz w:val="24"/>
                <w:szCs w:val="24"/>
              </w:rPr>
              <w:t>CH TOTAL:</w:t>
            </w:r>
          </w:p>
        </w:tc>
      </w:tr>
      <w:tr w:rsidR="00CB4D67" w:rsidRPr="00A12275" w14:paraId="1F0E87C8" w14:textId="77777777" w:rsidTr="00942EEE">
        <w:trPr>
          <w:cantSplit/>
          <w:jc w:val="center"/>
        </w:trPr>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178F710A" w14:textId="77777777" w:rsidR="00CB4D67" w:rsidRPr="00A12275" w:rsidRDefault="00CB4D67" w:rsidP="00A12275">
            <w:pPr>
              <w:pStyle w:val="Cabealho"/>
              <w:jc w:val="center"/>
              <w:rPr>
                <w:rFonts w:ascii="Times New Roman" w:hAnsi="Times New Roman"/>
                <w:noProof/>
                <w:sz w:val="24"/>
                <w:szCs w:val="24"/>
                <w:lang w:val="pt-BR" w:eastAsia="pt-BR"/>
              </w:rPr>
            </w:pP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74F05DA1" w14:textId="77777777" w:rsidR="00CB4D67" w:rsidRPr="00A12275" w:rsidRDefault="00CB4D67" w:rsidP="00A12275">
            <w:pPr>
              <w:pStyle w:val="Cabealho"/>
              <w:jc w:val="center"/>
              <w:rPr>
                <w:rFonts w:ascii="Times New Roman" w:hAnsi="Times New Roman"/>
                <w:noProof/>
                <w:sz w:val="24"/>
                <w:szCs w:val="24"/>
                <w:lang w:val="pt-BR" w:eastAsia="pt-BR"/>
              </w:rPr>
            </w:pPr>
          </w:p>
        </w:tc>
        <w:tc>
          <w:tcPr>
            <w:tcW w:w="1666" w:type="pct"/>
            <w:tcBorders>
              <w:top w:val="single" w:sz="4" w:space="0" w:color="000000"/>
              <w:left w:val="single" w:sz="4" w:space="0" w:color="000000"/>
              <w:bottom w:val="single" w:sz="4" w:space="0" w:color="000000"/>
              <w:right w:val="single" w:sz="4" w:space="0" w:color="000000"/>
            </w:tcBorders>
            <w:vAlign w:val="center"/>
          </w:tcPr>
          <w:p w14:paraId="4444D0E4" w14:textId="77777777" w:rsidR="00CB4D67" w:rsidRPr="00A12275" w:rsidRDefault="00CB4D67" w:rsidP="00A12275">
            <w:pPr>
              <w:pStyle w:val="Cabealho"/>
              <w:jc w:val="center"/>
              <w:rPr>
                <w:rFonts w:ascii="Times New Roman" w:hAnsi="Times New Roman"/>
                <w:noProof/>
                <w:sz w:val="24"/>
                <w:szCs w:val="24"/>
                <w:lang w:val="pt-BR" w:eastAsia="pt-BR"/>
              </w:rPr>
            </w:pPr>
          </w:p>
        </w:tc>
      </w:tr>
      <w:tr w:rsidR="009F169D" w:rsidRPr="00A12275" w14:paraId="4E1F3081"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65EC18" w14:textId="7398D2C4" w:rsidR="009F169D" w:rsidRPr="00A12275" w:rsidRDefault="009F169D" w:rsidP="00A12275">
            <w:pPr>
              <w:pStyle w:val="Cabealho"/>
              <w:jc w:val="center"/>
              <w:rPr>
                <w:rFonts w:ascii="Times New Roman" w:hAnsi="Times New Roman"/>
                <w:b/>
                <w:bCs/>
                <w:noProof/>
                <w:sz w:val="24"/>
                <w:szCs w:val="24"/>
                <w:lang w:val="pt-BR" w:eastAsia="pt-BR"/>
              </w:rPr>
            </w:pPr>
            <w:r w:rsidRPr="00A12275">
              <w:rPr>
                <w:rFonts w:ascii="Times New Roman" w:hAnsi="Times New Roman"/>
                <w:b/>
                <w:bCs/>
                <w:sz w:val="24"/>
                <w:szCs w:val="24"/>
              </w:rPr>
              <w:t>OBJETIVOS</w:t>
            </w:r>
          </w:p>
        </w:tc>
      </w:tr>
      <w:tr w:rsidR="009F169D" w:rsidRPr="00A12275" w14:paraId="0FCDEBA3"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0D0CA9C" w14:textId="77777777" w:rsidR="006936A9" w:rsidRPr="00A12275" w:rsidRDefault="006936A9" w:rsidP="00A12275">
            <w:pPr>
              <w:spacing w:after="0" w:line="240" w:lineRule="auto"/>
              <w:jc w:val="both"/>
              <w:rPr>
                <w:rFonts w:ascii="Times New Roman" w:hAnsi="Times New Roman"/>
                <w:bCs/>
                <w:sz w:val="24"/>
                <w:szCs w:val="24"/>
              </w:rPr>
            </w:pPr>
          </w:p>
          <w:p w14:paraId="7E4FFB5B" w14:textId="28DFE7EA" w:rsidR="009F169D" w:rsidRPr="00A12275" w:rsidRDefault="009F169D" w:rsidP="00A12275">
            <w:pPr>
              <w:spacing w:after="0" w:line="240" w:lineRule="auto"/>
              <w:jc w:val="both"/>
              <w:rPr>
                <w:rFonts w:ascii="Times New Roman" w:hAnsi="Times New Roman"/>
                <w:bCs/>
                <w:sz w:val="24"/>
                <w:szCs w:val="24"/>
              </w:rPr>
            </w:pPr>
            <w:r w:rsidRPr="00A12275">
              <w:rPr>
                <w:rFonts w:ascii="Times New Roman" w:hAnsi="Times New Roman"/>
                <w:bCs/>
                <w:sz w:val="24"/>
                <w:szCs w:val="24"/>
              </w:rPr>
              <w:t>São metas estabelecidas ou resultados previamente determinados. Indicam aquilo que o aluno deverá ser capaz de fazer como consequência de seu desempenho em determinadas atividades. Os objetivos são redigidos iniciando-se com o verbo no infinitivo, que explicita a operação de pensamento que se pretende desenvolver e o conteúdo específico do componente curricular. O estabelecimento de objetivos orienta o professor para selecionar o conteúdo, escolher as estratégias de ensino e elaborar o processo de avaliação. Orienta também o aluno que fica sabendo o que se espera dele no referido Curso.</w:t>
            </w:r>
          </w:p>
          <w:p w14:paraId="5D6AD6D4" w14:textId="77777777" w:rsidR="009F169D" w:rsidRPr="00A12275" w:rsidRDefault="009F169D" w:rsidP="00A12275">
            <w:pPr>
              <w:spacing w:after="0" w:line="240" w:lineRule="auto"/>
              <w:jc w:val="both"/>
              <w:rPr>
                <w:rFonts w:ascii="Times New Roman" w:hAnsi="Times New Roman"/>
                <w:bCs/>
                <w:sz w:val="24"/>
                <w:szCs w:val="24"/>
              </w:rPr>
            </w:pPr>
            <w:r w:rsidRPr="00A12275">
              <w:rPr>
                <w:rFonts w:ascii="Times New Roman" w:hAnsi="Times New Roman"/>
                <w:b/>
                <w:bCs/>
                <w:sz w:val="24"/>
                <w:szCs w:val="24"/>
              </w:rPr>
              <w:t>Observação:</w:t>
            </w:r>
            <w:r w:rsidRPr="00A12275">
              <w:rPr>
                <w:rFonts w:ascii="Times New Roman" w:hAnsi="Times New Roman"/>
                <w:bCs/>
                <w:sz w:val="24"/>
                <w:szCs w:val="24"/>
              </w:rPr>
              <w:t xml:space="preserve"> poderão ser desenvolvidos objetivos específicos.</w:t>
            </w:r>
          </w:p>
          <w:p w14:paraId="00B73737" w14:textId="77777777" w:rsidR="009F169D" w:rsidRPr="00A12275" w:rsidRDefault="009F169D" w:rsidP="00A12275">
            <w:pPr>
              <w:pStyle w:val="Cabealho"/>
              <w:jc w:val="both"/>
              <w:rPr>
                <w:rFonts w:ascii="Times New Roman" w:hAnsi="Times New Roman"/>
                <w:b/>
                <w:noProof/>
                <w:sz w:val="24"/>
                <w:szCs w:val="24"/>
                <w:lang w:val="pt-BR" w:eastAsia="pt-BR"/>
              </w:rPr>
            </w:pPr>
          </w:p>
        </w:tc>
      </w:tr>
      <w:tr w:rsidR="009F09C6" w:rsidRPr="00A12275" w14:paraId="27F70072"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861C44" w14:textId="755C5645" w:rsidR="009F09C6" w:rsidRPr="00A12275" w:rsidRDefault="009F09C6" w:rsidP="00A12275">
            <w:pPr>
              <w:spacing w:after="0" w:line="240" w:lineRule="auto"/>
              <w:jc w:val="center"/>
              <w:rPr>
                <w:rFonts w:ascii="Times New Roman" w:hAnsi="Times New Roman"/>
                <w:b/>
                <w:bCs/>
                <w:sz w:val="24"/>
                <w:szCs w:val="24"/>
              </w:rPr>
            </w:pPr>
            <w:r w:rsidRPr="00A12275">
              <w:rPr>
                <w:rFonts w:ascii="Times New Roman" w:hAnsi="Times New Roman"/>
                <w:b/>
                <w:bCs/>
                <w:sz w:val="24"/>
                <w:szCs w:val="24"/>
              </w:rPr>
              <w:t>EMENTA</w:t>
            </w:r>
          </w:p>
        </w:tc>
      </w:tr>
      <w:tr w:rsidR="009F09C6" w:rsidRPr="00A12275" w14:paraId="6BF4B1EA"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2EC997C8" w14:textId="77777777" w:rsidR="00380311" w:rsidRPr="00A12275" w:rsidRDefault="00380311" w:rsidP="00A12275">
            <w:pPr>
              <w:spacing w:after="0" w:line="240" w:lineRule="auto"/>
              <w:jc w:val="both"/>
              <w:rPr>
                <w:rFonts w:ascii="Times New Roman" w:hAnsi="Times New Roman"/>
                <w:sz w:val="24"/>
                <w:szCs w:val="24"/>
              </w:rPr>
            </w:pPr>
          </w:p>
          <w:p w14:paraId="0CA2C993" w14:textId="77777777" w:rsidR="009F09C6" w:rsidRPr="00A12275" w:rsidRDefault="009F09C6" w:rsidP="00A12275">
            <w:pPr>
              <w:spacing w:after="0" w:line="240" w:lineRule="auto"/>
              <w:jc w:val="both"/>
              <w:rPr>
                <w:rFonts w:ascii="Times New Roman" w:hAnsi="Times New Roman"/>
                <w:sz w:val="24"/>
                <w:szCs w:val="24"/>
              </w:rPr>
            </w:pPr>
            <w:r w:rsidRPr="00A12275">
              <w:rPr>
                <w:rFonts w:ascii="Times New Roman" w:hAnsi="Times New Roman"/>
                <w:sz w:val="24"/>
                <w:szCs w:val="24"/>
              </w:rPr>
              <w:t>Trata-se de uma descrição discursiva que resumo o conteúdo conceitual ou conceitual/procedimental de um componente curricular. Tem as seguintes características: os tópicos essenciais da matéria são apresentados sob a forma de frases nominais (frases sem verbo); a redação é contínua, não é necessário que os tópicos sejam elencados em itens; a elaboração da ementa poderá compreender tanto conteúdos conceituais, procedimentais e atitudinais.</w:t>
            </w:r>
          </w:p>
          <w:p w14:paraId="205159F4" w14:textId="06D0A050" w:rsidR="00380311" w:rsidRPr="00A12275" w:rsidRDefault="00380311" w:rsidP="00A12275">
            <w:pPr>
              <w:spacing w:after="0" w:line="240" w:lineRule="auto"/>
              <w:jc w:val="both"/>
              <w:rPr>
                <w:rFonts w:ascii="Times New Roman" w:hAnsi="Times New Roman"/>
                <w:bCs/>
                <w:sz w:val="24"/>
                <w:szCs w:val="24"/>
              </w:rPr>
            </w:pPr>
          </w:p>
        </w:tc>
      </w:tr>
      <w:tr w:rsidR="009F09C6" w:rsidRPr="00A12275" w14:paraId="68FC3C2C"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58D551" w14:textId="5CF78ECD" w:rsidR="009F09C6" w:rsidRPr="00A12275" w:rsidRDefault="009F09C6" w:rsidP="00A12275">
            <w:pPr>
              <w:spacing w:after="0" w:line="240" w:lineRule="auto"/>
              <w:jc w:val="center"/>
              <w:rPr>
                <w:rFonts w:ascii="Times New Roman" w:hAnsi="Times New Roman"/>
                <w:b/>
                <w:bCs/>
                <w:sz w:val="24"/>
                <w:szCs w:val="24"/>
              </w:rPr>
            </w:pPr>
            <w:r w:rsidRPr="00A12275">
              <w:rPr>
                <w:rFonts w:ascii="Times New Roman" w:hAnsi="Times New Roman"/>
                <w:b/>
                <w:bCs/>
                <w:sz w:val="24"/>
                <w:szCs w:val="24"/>
              </w:rPr>
              <w:t>PROGRAMA</w:t>
            </w:r>
          </w:p>
        </w:tc>
      </w:tr>
      <w:tr w:rsidR="009F09C6" w:rsidRPr="00A12275" w14:paraId="1229A6AC"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2F01B365" w14:textId="77777777" w:rsidR="00380311" w:rsidRPr="00A12275" w:rsidRDefault="00380311" w:rsidP="00A12275">
            <w:pPr>
              <w:spacing w:after="0" w:line="240" w:lineRule="auto"/>
              <w:jc w:val="both"/>
              <w:rPr>
                <w:rFonts w:ascii="Times New Roman" w:hAnsi="Times New Roman"/>
                <w:sz w:val="24"/>
                <w:szCs w:val="24"/>
              </w:rPr>
            </w:pPr>
          </w:p>
          <w:p w14:paraId="50F9D80B" w14:textId="77777777" w:rsidR="009F09C6" w:rsidRPr="00A12275" w:rsidRDefault="009F09C6" w:rsidP="00A12275">
            <w:pPr>
              <w:spacing w:after="0" w:line="240" w:lineRule="auto"/>
              <w:jc w:val="both"/>
              <w:rPr>
                <w:rFonts w:ascii="Times New Roman" w:hAnsi="Times New Roman"/>
                <w:sz w:val="24"/>
                <w:szCs w:val="24"/>
              </w:rPr>
            </w:pPr>
            <w:r w:rsidRPr="00A12275">
              <w:rPr>
                <w:rFonts w:ascii="Times New Roman" w:hAnsi="Times New Roman"/>
                <w:sz w:val="24"/>
                <w:szCs w:val="24"/>
              </w:rPr>
              <w:t>Explicitar as unidades temáticas, subunidades ou eixos temáticos propostos para o componente curricular.</w:t>
            </w:r>
          </w:p>
          <w:p w14:paraId="3F289003" w14:textId="6F4BFB70" w:rsidR="00380311" w:rsidRPr="00A12275" w:rsidRDefault="00380311" w:rsidP="00A12275">
            <w:pPr>
              <w:spacing w:after="0" w:line="240" w:lineRule="auto"/>
              <w:jc w:val="both"/>
              <w:rPr>
                <w:rFonts w:ascii="Times New Roman" w:hAnsi="Times New Roman"/>
                <w:bCs/>
                <w:sz w:val="24"/>
                <w:szCs w:val="24"/>
              </w:rPr>
            </w:pPr>
          </w:p>
        </w:tc>
      </w:tr>
      <w:tr w:rsidR="009F09C6" w:rsidRPr="00A12275" w14:paraId="6081F69B"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B03F88" w14:textId="6F6230AF" w:rsidR="009F09C6" w:rsidRPr="00A12275" w:rsidRDefault="009F09C6" w:rsidP="00A12275">
            <w:pPr>
              <w:spacing w:after="0" w:line="240" w:lineRule="auto"/>
              <w:jc w:val="center"/>
              <w:rPr>
                <w:rFonts w:ascii="Times New Roman" w:hAnsi="Times New Roman"/>
                <w:b/>
                <w:bCs/>
                <w:sz w:val="24"/>
                <w:szCs w:val="24"/>
              </w:rPr>
            </w:pPr>
            <w:r w:rsidRPr="00A12275">
              <w:rPr>
                <w:rFonts w:ascii="Times New Roman" w:hAnsi="Times New Roman"/>
                <w:b/>
                <w:bCs/>
                <w:sz w:val="24"/>
                <w:szCs w:val="24"/>
              </w:rPr>
              <w:t>BIBLIOGRAFIA BÁSICA</w:t>
            </w:r>
          </w:p>
        </w:tc>
      </w:tr>
      <w:tr w:rsidR="009F09C6" w:rsidRPr="00A12275" w14:paraId="5F532063"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68C9BE33" w14:textId="77777777" w:rsidR="00A12275" w:rsidRDefault="00A12275" w:rsidP="00A12275">
            <w:pPr>
              <w:spacing w:after="0" w:line="240" w:lineRule="auto"/>
              <w:jc w:val="both"/>
              <w:rPr>
                <w:rFonts w:ascii="Times New Roman" w:hAnsi="Times New Roman"/>
                <w:sz w:val="24"/>
                <w:szCs w:val="24"/>
              </w:rPr>
            </w:pPr>
          </w:p>
          <w:p w14:paraId="79E0D069" w14:textId="4E3BD791" w:rsidR="009F09C6" w:rsidRDefault="009F09C6" w:rsidP="00A12275">
            <w:pPr>
              <w:spacing w:after="0" w:line="240" w:lineRule="auto"/>
              <w:jc w:val="both"/>
              <w:rPr>
                <w:rFonts w:ascii="Times New Roman" w:hAnsi="Times New Roman"/>
                <w:sz w:val="24"/>
                <w:szCs w:val="24"/>
              </w:rPr>
            </w:pPr>
            <w:r w:rsidRPr="00A12275">
              <w:rPr>
                <w:rFonts w:ascii="Times New Roman" w:hAnsi="Times New Roman"/>
                <w:sz w:val="24"/>
                <w:szCs w:val="24"/>
              </w:rPr>
              <w:t>No mínimo 03 (três) referências bibliográficas, de acordo com o Instrumento de Avaliação para Reconhecimento de Cursos de Graduação (Bacharelado e Licenciatura) do Sinaes/INEP.</w:t>
            </w:r>
          </w:p>
          <w:p w14:paraId="7A208FDC" w14:textId="77777777" w:rsidR="00A12275" w:rsidRPr="00A12275" w:rsidRDefault="00A12275" w:rsidP="00A12275">
            <w:pPr>
              <w:spacing w:after="0" w:line="240" w:lineRule="auto"/>
              <w:jc w:val="both"/>
              <w:rPr>
                <w:rFonts w:ascii="Times New Roman" w:hAnsi="Times New Roman"/>
                <w:sz w:val="24"/>
                <w:szCs w:val="24"/>
              </w:rPr>
            </w:pPr>
          </w:p>
          <w:p w14:paraId="40A852A4" w14:textId="77777777" w:rsidR="009F09C6" w:rsidRPr="00A12275" w:rsidRDefault="009F09C6" w:rsidP="00A12275">
            <w:pPr>
              <w:spacing w:after="0" w:line="240" w:lineRule="auto"/>
              <w:jc w:val="both"/>
              <w:rPr>
                <w:rFonts w:ascii="Times New Roman" w:hAnsi="Times New Roman"/>
                <w:sz w:val="24"/>
                <w:szCs w:val="24"/>
              </w:rPr>
            </w:pPr>
            <w:r w:rsidRPr="00A12275">
              <w:rPr>
                <w:rFonts w:ascii="Times New Roman" w:hAnsi="Times New Roman"/>
                <w:sz w:val="24"/>
                <w:szCs w:val="24"/>
              </w:rPr>
              <w:t>Cada título citado deve ter um exemplar na Biblioteca para cada 06 (seis) estudantes de seu Curso.</w:t>
            </w:r>
          </w:p>
          <w:p w14:paraId="31C7FC43" w14:textId="77777777" w:rsidR="009F09C6" w:rsidRPr="00A12275" w:rsidRDefault="009F09C6" w:rsidP="00A12275">
            <w:pPr>
              <w:spacing w:after="0" w:line="240" w:lineRule="auto"/>
              <w:jc w:val="both"/>
              <w:rPr>
                <w:rFonts w:ascii="Times New Roman" w:hAnsi="Times New Roman"/>
                <w:sz w:val="24"/>
                <w:szCs w:val="24"/>
              </w:rPr>
            </w:pPr>
            <w:r w:rsidRPr="00A12275">
              <w:rPr>
                <w:rFonts w:ascii="Times New Roman" w:hAnsi="Times New Roman"/>
                <w:b/>
                <w:sz w:val="24"/>
                <w:szCs w:val="24"/>
              </w:rPr>
              <w:t>Observação:</w:t>
            </w:r>
            <w:r w:rsidRPr="00A12275">
              <w:rPr>
                <w:rFonts w:ascii="Times New Roman" w:hAnsi="Times New Roman"/>
                <w:sz w:val="24"/>
                <w:szCs w:val="24"/>
              </w:rPr>
              <w:t xml:space="preserve"> quando o acervo referente aos títulos indicados na bibliografia básica (mínimo de 03 bibliografias) atende aos programas dos componentes curriculares do curso, em quantidade suficiente na proporção de 01 (um) exemplar para até 06 (seis) alunos para cada turma, e está informatizado, atualizado e tombado junto ao patrimônio da IES, o Curso receberá nota 05 (nota máxima) de acordo com o instrumento de Avaliação para Cursos de Graduação do INEP.</w:t>
            </w:r>
          </w:p>
          <w:p w14:paraId="0A00E4B8" w14:textId="3CDAD271" w:rsidR="009F09C6" w:rsidRPr="00A12275" w:rsidRDefault="009F09C6" w:rsidP="00A12275">
            <w:pPr>
              <w:spacing w:after="0" w:line="240" w:lineRule="auto"/>
              <w:jc w:val="both"/>
              <w:rPr>
                <w:rFonts w:ascii="Times New Roman" w:hAnsi="Times New Roman"/>
                <w:sz w:val="24"/>
                <w:szCs w:val="24"/>
              </w:rPr>
            </w:pPr>
          </w:p>
        </w:tc>
      </w:tr>
      <w:tr w:rsidR="009F09C6" w:rsidRPr="00A12275" w14:paraId="34182FA0"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F84267" w14:textId="7E4AF6FC" w:rsidR="009F09C6" w:rsidRPr="00A12275" w:rsidRDefault="009F09C6" w:rsidP="00A12275">
            <w:pPr>
              <w:spacing w:after="0" w:line="240" w:lineRule="auto"/>
              <w:jc w:val="center"/>
              <w:rPr>
                <w:rFonts w:ascii="Times New Roman" w:hAnsi="Times New Roman"/>
                <w:b/>
                <w:bCs/>
                <w:sz w:val="24"/>
                <w:szCs w:val="24"/>
              </w:rPr>
            </w:pPr>
            <w:r w:rsidRPr="00A12275">
              <w:rPr>
                <w:rFonts w:ascii="Times New Roman" w:hAnsi="Times New Roman"/>
                <w:b/>
                <w:bCs/>
                <w:sz w:val="24"/>
                <w:szCs w:val="24"/>
              </w:rPr>
              <w:t>BIBLIOGRAFIA COMPLEMENTAR</w:t>
            </w:r>
          </w:p>
        </w:tc>
      </w:tr>
      <w:tr w:rsidR="009F09C6" w:rsidRPr="00A12275" w14:paraId="767E06C3" w14:textId="77777777" w:rsidTr="00380311">
        <w:trPr>
          <w:cantSplit/>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41AB7A48" w14:textId="77777777" w:rsidR="004D17DA" w:rsidRPr="00A12275" w:rsidRDefault="004D17DA" w:rsidP="00A12275">
            <w:pPr>
              <w:spacing w:after="0" w:line="240" w:lineRule="auto"/>
              <w:jc w:val="both"/>
              <w:rPr>
                <w:rFonts w:ascii="Times New Roman" w:hAnsi="Times New Roman"/>
                <w:sz w:val="24"/>
                <w:szCs w:val="24"/>
              </w:rPr>
            </w:pPr>
          </w:p>
          <w:p w14:paraId="58EF08F3" w14:textId="6AEBE6B2" w:rsidR="009F09C6" w:rsidRDefault="009F09C6" w:rsidP="00A12275">
            <w:pPr>
              <w:spacing w:after="0" w:line="240" w:lineRule="auto"/>
              <w:jc w:val="both"/>
              <w:rPr>
                <w:rFonts w:ascii="Times New Roman" w:hAnsi="Times New Roman"/>
                <w:sz w:val="24"/>
                <w:szCs w:val="24"/>
              </w:rPr>
            </w:pPr>
            <w:r w:rsidRPr="00A12275">
              <w:rPr>
                <w:rFonts w:ascii="Times New Roman" w:hAnsi="Times New Roman"/>
                <w:sz w:val="24"/>
                <w:szCs w:val="24"/>
              </w:rPr>
              <w:t>No mínimo 05 (cinco) referências bibliográficas, de acordo com o Instrumento de Avaliação para Reconhecimento de Cursos de Graduação (Bacharelado e Licenciatura) do Sinaes/INEP.</w:t>
            </w:r>
          </w:p>
          <w:p w14:paraId="76FE21B0" w14:textId="77777777" w:rsidR="00A12275" w:rsidRPr="00A12275" w:rsidRDefault="00A12275" w:rsidP="00A12275">
            <w:pPr>
              <w:spacing w:after="0" w:line="240" w:lineRule="auto"/>
              <w:jc w:val="both"/>
              <w:rPr>
                <w:rFonts w:ascii="Times New Roman" w:hAnsi="Times New Roman"/>
                <w:sz w:val="24"/>
                <w:szCs w:val="24"/>
              </w:rPr>
            </w:pPr>
          </w:p>
          <w:p w14:paraId="4A577719" w14:textId="77777777" w:rsidR="009F09C6" w:rsidRPr="00A12275" w:rsidRDefault="009F09C6" w:rsidP="00A12275">
            <w:pPr>
              <w:spacing w:after="0" w:line="240" w:lineRule="auto"/>
              <w:jc w:val="both"/>
              <w:rPr>
                <w:rFonts w:ascii="Times New Roman" w:hAnsi="Times New Roman"/>
                <w:sz w:val="24"/>
                <w:szCs w:val="24"/>
              </w:rPr>
            </w:pPr>
            <w:r w:rsidRPr="00A12275">
              <w:rPr>
                <w:rFonts w:ascii="Times New Roman" w:hAnsi="Times New Roman"/>
                <w:b/>
                <w:sz w:val="24"/>
                <w:szCs w:val="24"/>
              </w:rPr>
              <w:t>Observação:</w:t>
            </w:r>
            <w:r w:rsidRPr="00A12275">
              <w:rPr>
                <w:rFonts w:ascii="Times New Roman" w:hAnsi="Times New Roman"/>
                <w:sz w:val="24"/>
                <w:szCs w:val="24"/>
              </w:rPr>
              <w:t xml:space="preserve"> neste item, é também muito importante considerar o acervo disponível na Biblioteca. Quando o acervo atende, “excelentemente”, às indicações bibliográficas complementares (mínimo de 05 bibliografias), referidas nos programas dos componentes curriculares, o Curso recebe nota 05 (nota máxima) de acordo com o instrumento de Avaliação para Cursos de Graduação do INEP.</w:t>
            </w:r>
          </w:p>
          <w:p w14:paraId="42B6B657" w14:textId="1BE20E9E" w:rsidR="00380311" w:rsidRPr="00A12275" w:rsidRDefault="00380311" w:rsidP="00A12275">
            <w:pPr>
              <w:spacing w:after="0" w:line="240" w:lineRule="auto"/>
              <w:jc w:val="both"/>
              <w:rPr>
                <w:rFonts w:ascii="Times New Roman" w:hAnsi="Times New Roman"/>
                <w:sz w:val="24"/>
                <w:szCs w:val="24"/>
              </w:rPr>
            </w:pPr>
          </w:p>
        </w:tc>
      </w:tr>
      <w:tr w:rsidR="009F09C6" w:rsidRPr="00A12275" w14:paraId="0A8ADE0D" w14:textId="77777777" w:rsidTr="00533D33">
        <w:trPr>
          <w:cantSplit/>
          <w:trHeight w:val="322"/>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59A7E6" w14:textId="6BB5CFA0" w:rsidR="009F09C6" w:rsidRPr="00A12275" w:rsidRDefault="009F09C6" w:rsidP="00A12275">
            <w:pPr>
              <w:spacing w:after="0" w:line="240" w:lineRule="auto"/>
              <w:jc w:val="center"/>
              <w:rPr>
                <w:rFonts w:ascii="Times New Roman" w:hAnsi="Times New Roman"/>
                <w:b/>
                <w:bCs/>
                <w:sz w:val="24"/>
                <w:szCs w:val="24"/>
              </w:rPr>
            </w:pPr>
            <w:r w:rsidRPr="00A12275">
              <w:rPr>
                <w:rFonts w:ascii="Times New Roman" w:hAnsi="Times New Roman"/>
                <w:b/>
                <w:bCs/>
                <w:sz w:val="24"/>
                <w:szCs w:val="24"/>
              </w:rPr>
              <w:t>APROVAÇÃO</w:t>
            </w:r>
          </w:p>
        </w:tc>
      </w:tr>
      <w:tr w:rsidR="00942EEE" w:rsidRPr="00A12275" w14:paraId="2DBEBAA4" w14:textId="77777777" w:rsidTr="00A12275">
        <w:trPr>
          <w:cantSplit/>
          <w:trHeight w:val="20"/>
          <w:jc w:val="center"/>
        </w:trPr>
        <w:tc>
          <w:tcPr>
            <w:tcW w:w="2500" w:type="pct"/>
            <w:gridSpan w:val="3"/>
            <w:tcBorders>
              <w:top w:val="single" w:sz="4" w:space="0" w:color="000000"/>
              <w:left w:val="single" w:sz="4" w:space="0" w:color="000000"/>
              <w:bottom w:val="single" w:sz="4" w:space="0" w:color="000000"/>
              <w:right w:val="single" w:sz="4" w:space="0" w:color="000000"/>
            </w:tcBorders>
            <w:vAlign w:val="center"/>
          </w:tcPr>
          <w:p w14:paraId="0EE15E99" w14:textId="77777777" w:rsidR="004F06B5" w:rsidRDefault="004F06B5" w:rsidP="004F06B5">
            <w:pPr>
              <w:spacing w:after="0" w:line="240" w:lineRule="auto"/>
              <w:jc w:val="center"/>
              <w:rPr>
                <w:rFonts w:ascii="Times New Roman" w:hAnsi="Times New Roman"/>
                <w:b/>
                <w:bCs/>
                <w:sz w:val="24"/>
                <w:szCs w:val="24"/>
              </w:rPr>
            </w:pPr>
            <w:r>
              <w:rPr>
                <w:rFonts w:ascii="Times New Roman" w:hAnsi="Times New Roman"/>
                <w:b/>
                <w:bCs/>
                <w:sz w:val="24"/>
                <w:szCs w:val="24"/>
              </w:rPr>
              <w:t>[Nome]</w:t>
            </w:r>
          </w:p>
          <w:p w14:paraId="15313F13" w14:textId="77777777" w:rsidR="004F06B5" w:rsidRDefault="00942EEE" w:rsidP="00A12275">
            <w:pPr>
              <w:spacing w:after="0" w:line="240" w:lineRule="auto"/>
              <w:jc w:val="center"/>
              <w:rPr>
                <w:rFonts w:ascii="Times New Roman" w:hAnsi="Times New Roman"/>
                <w:b/>
                <w:bCs/>
                <w:sz w:val="24"/>
                <w:szCs w:val="24"/>
              </w:rPr>
            </w:pPr>
            <w:r w:rsidRPr="00960DAB">
              <w:rPr>
                <w:rFonts w:ascii="Times New Roman" w:hAnsi="Times New Roman"/>
                <w:b/>
                <w:bCs/>
                <w:sz w:val="24"/>
                <w:szCs w:val="24"/>
              </w:rPr>
              <w:t>Coordenador</w:t>
            </w:r>
            <w:r w:rsidR="00960DAB">
              <w:rPr>
                <w:rFonts w:ascii="Times New Roman" w:hAnsi="Times New Roman"/>
                <w:b/>
                <w:bCs/>
                <w:sz w:val="24"/>
                <w:szCs w:val="24"/>
              </w:rPr>
              <w:t>/a</w:t>
            </w:r>
            <w:r w:rsidRPr="00960DAB">
              <w:rPr>
                <w:rFonts w:ascii="Times New Roman" w:hAnsi="Times New Roman"/>
                <w:b/>
                <w:bCs/>
                <w:sz w:val="24"/>
                <w:szCs w:val="24"/>
              </w:rPr>
              <w:t xml:space="preserve"> do Curso</w:t>
            </w:r>
          </w:p>
          <w:p w14:paraId="56FE3F44" w14:textId="1BA8EEE6" w:rsidR="00960DAB" w:rsidRPr="00960DAB" w:rsidRDefault="00960DAB" w:rsidP="00A12275">
            <w:pPr>
              <w:spacing w:after="0" w:line="240" w:lineRule="auto"/>
              <w:jc w:val="center"/>
              <w:rPr>
                <w:rFonts w:ascii="Times New Roman" w:hAnsi="Times New Roman"/>
                <w:b/>
                <w:bCs/>
                <w:sz w:val="24"/>
                <w:szCs w:val="24"/>
              </w:rPr>
            </w:pPr>
            <w:r w:rsidRPr="00960DAB">
              <w:rPr>
                <w:rFonts w:ascii="Times New Roman" w:hAnsi="Times New Roman"/>
                <w:b/>
                <w:bCs/>
                <w:sz w:val="24"/>
                <w:szCs w:val="24"/>
              </w:rPr>
              <w:t>Portaria</w:t>
            </w:r>
          </w:p>
        </w:tc>
        <w:tc>
          <w:tcPr>
            <w:tcW w:w="2500" w:type="pct"/>
            <w:gridSpan w:val="2"/>
            <w:tcBorders>
              <w:top w:val="single" w:sz="4" w:space="0" w:color="000000"/>
              <w:left w:val="single" w:sz="4" w:space="0" w:color="000000"/>
              <w:bottom w:val="single" w:sz="4" w:space="0" w:color="000000"/>
              <w:right w:val="single" w:sz="4" w:space="0" w:color="000000"/>
            </w:tcBorders>
            <w:vAlign w:val="center"/>
          </w:tcPr>
          <w:p w14:paraId="49E0C09A" w14:textId="77777777" w:rsidR="004F06B5" w:rsidRPr="004F06B5" w:rsidRDefault="004F06B5" w:rsidP="004F06B5">
            <w:pPr>
              <w:spacing w:after="0" w:line="240" w:lineRule="auto"/>
              <w:jc w:val="center"/>
              <w:rPr>
                <w:rFonts w:ascii="Times New Roman" w:hAnsi="Times New Roman"/>
                <w:b/>
                <w:bCs/>
                <w:sz w:val="24"/>
                <w:szCs w:val="24"/>
              </w:rPr>
            </w:pPr>
            <w:r w:rsidRPr="004F06B5">
              <w:rPr>
                <w:rFonts w:ascii="Times New Roman" w:hAnsi="Times New Roman"/>
                <w:b/>
                <w:bCs/>
                <w:sz w:val="24"/>
                <w:szCs w:val="24"/>
              </w:rPr>
              <w:t>[Nome]</w:t>
            </w:r>
          </w:p>
          <w:p w14:paraId="1E5CD10F" w14:textId="311AACD1" w:rsidR="00960DAB" w:rsidRPr="00960DAB" w:rsidRDefault="00942EEE" w:rsidP="00960DAB">
            <w:pPr>
              <w:spacing w:after="0" w:line="240" w:lineRule="auto"/>
              <w:jc w:val="center"/>
              <w:rPr>
                <w:rFonts w:ascii="Times New Roman" w:hAnsi="Times New Roman"/>
                <w:b/>
                <w:bCs/>
                <w:sz w:val="24"/>
                <w:szCs w:val="24"/>
              </w:rPr>
            </w:pPr>
            <w:r w:rsidRPr="00960DAB">
              <w:rPr>
                <w:rFonts w:ascii="Times New Roman" w:hAnsi="Times New Roman"/>
                <w:b/>
                <w:bCs/>
                <w:sz w:val="24"/>
                <w:szCs w:val="24"/>
              </w:rPr>
              <w:t>Diretor</w:t>
            </w:r>
            <w:r w:rsidR="00960DAB">
              <w:rPr>
                <w:rFonts w:ascii="Times New Roman" w:hAnsi="Times New Roman"/>
                <w:b/>
                <w:bCs/>
                <w:sz w:val="24"/>
                <w:szCs w:val="24"/>
              </w:rPr>
              <w:t>/a</w:t>
            </w:r>
            <w:r w:rsidRPr="00960DAB">
              <w:rPr>
                <w:rFonts w:ascii="Times New Roman" w:hAnsi="Times New Roman"/>
                <w:b/>
                <w:bCs/>
                <w:sz w:val="24"/>
                <w:szCs w:val="24"/>
              </w:rPr>
              <w:t xml:space="preserve"> da Unidade Acadêmica</w:t>
            </w:r>
          </w:p>
          <w:p w14:paraId="0C40D1D6" w14:textId="69CCE95D" w:rsidR="00942EEE" w:rsidRPr="00A12275" w:rsidRDefault="00960DAB" w:rsidP="00960DAB">
            <w:pPr>
              <w:spacing w:after="0" w:line="240" w:lineRule="auto"/>
              <w:jc w:val="center"/>
              <w:rPr>
                <w:rFonts w:ascii="Times New Roman" w:hAnsi="Times New Roman"/>
                <w:sz w:val="24"/>
                <w:szCs w:val="24"/>
              </w:rPr>
            </w:pPr>
            <w:r w:rsidRPr="00960DAB">
              <w:rPr>
                <w:rFonts w:ascii="Times New Roman" w:hAnsi="Times New Roman"/>
                <w:b/>
                <w:bCs/>
                <w:sz w:val="24"/>
                <w:szCs w:val="24"/>
              </w:rPr>
              <w:t>Portaria</w:t>
            </w:r>
          </w:p>
        </w:tc>
      </w:tr>
    </w:tbl>
    <w:p w14:paraId="20163DDA" w14:textId="36227BBE" w:rsidR="008A18B0" w:rsidRPr="00A12275" w:rsidRDefault="008A18B0" w:rsidP="00A12275">
      <w:pPr>
        <w:spacing w:after="0" w:line="240" w:lineRule="auto"/>
        <w:rPr>
          <w:rFonts w:ascii="Times New Roman" w:hAnsi="Times New Roman"/>
          <w:sz w:val="24"/>
          <w:szCs w:val="24"/>
        </w:rPr>
      </w:pPr>
    </w:p>
    <w:p w14:paraId="20163DDB" w14:textId="2CF9A2F3" w:rsidR="008A18B0" w:rsidRPr="00A12275" w:rsidRDefault="008A18B0" w:rsidP="00A12275">
      <w:pPr>
        <w:spacing w:after="0" w:line="240" w:lineRule="auto"/>
        <w:rPr>
          <w:rFonts w:ascii="Times New Roman" w:hAnsi="Times New Roman"/>
          <w:sz w:val="24"/>
          <w:szCs w:val="24"/>
        </w:rPr>
      </w:pPr>
    </w:p>
    <w:p w14:paraId="20163DDD" w14:textId="77777777" w:rsidR="008A18B0" w:rsidRPr="00A12275" w:rsidRDefault="008A18B0" w:rsidP="00A12275">
      <w:pPr>
        <w:spacing w:after="0" w:line="240" w:lineRule="auto"/>
        <w:rPr>
          <w:rFonts w:ascii="Times New Roman" w:hAnsi="Times New Roman"/>
          <w:sz w:val="24"/>
          <w:szCs w:val="24"/>
        </w:rPr>
      </w:pPr>
      <w:bookmarkStart w:id="0" w:name="_GoBack"/>
      <w:bookmarkEnd w:id="0"/>
    </w:p>
    <w:sectPr w:rsidR="008A18B0" w:rsidRPr="00A12275" w:rsidSect="009E4B9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ADAB8" w14:textId="77777777" w:rsidR="00FC0EA4" w:rsidRDefault="00FC0EA4" w:rsidP="00B12A18">
      <w:pPr>
        <w:spacing w:after="0" w:line="240" w:lineRule="auto"/>
      </w:pPr>
      <w:r>
        <w:separator/>
      </w:r>
    </w:p>
  </w:endnote>
  <w:endnote w:type="continuationSeparator" w:id="0">
    <w:p w14:paraId="30D35EA0" w14:textId="77777777" w:rsidR="00FC0EA4" w:rsidRDefault="00FC0EA4" w:rsidP="00B1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0762A" w14:textId="77777777" w:rsidR="00FC0EA4" w:rsidRDefault="00FC0EA4" w:rsidP="00B12A18">
      <w:pPr>
        <w:spacing w:after="0" w:line="240" w:lineRule="auto"/>
      </w:pPr>
      <w:r>
        <w:separator/>
      </w:r>
    </w:p>
  </w:footnote>
  <w:footnote w:type="continuationSeparator" w:id="0">
    <w:p w14:paraId="1E842431" w14:textId="77777777" w:rsidR="00FC0EA4" w:rsidRDefault="00FC0EA4" w:rsidP="00B12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rPr>
        <w:rFonts w:cs="Times New Roman"/>
        <w:b/>
        <w:position w:val="0"/>
        <w:sz w:val="24"/>
        <w:szCs w:val="24"/>
        <w:vertAlign w:val="baseline"/>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rPr>
        <w:rFonts w:cs="Times New Roman"/>
        <w:b/>
        <w:position w:val="0"/>
        <w:sz w:val="24"/>
        <w:szCs w:val="24"/>
        <w:vertAlign w:val="baseline"/>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44C864D4"/>
    <w:multiLevelType w:val="hybridMultilevel"/>
    <w:tmpl w:val="CE448914"/>
    <w:lvl w:ilvl="0" w:tplc="055261A4">
      <w:start w:val="1"/>
      <w:numFmt w:val="upperRoman"/>
      <w:lvlText w:val="%1."/>
      <w:lvlJc w:val="left"/>
      <w:pPr>
        <w:ind w:left="360" w:hanging="360"/>
      </w:pPr>
      <w:rPr>
        <w:rFonts w:cs="Times New Roman" w:hint="default"/>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 w15:restartNumberingAfterBreak="0">
    <w:nsid w:val="7A4E47C7"/>
    <w:multiLevelType w:val="hybridMultilevel"/>
    <w:tmpl w:val="EE363D6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F4"/>
    <w:rsid w:val="0000518B"/>
    <w:rsid w:val="0001741B"/>
    <w:rsid w:val="00020FB4"/>
    <w:rsid w:val="00021F42"/>
    <w:rsid w:val="00022CF1"/>
    <w:rsid w:val="00024336"/>
    <w:rsid w:val="00025816"/>
    <w:rsid w:val="000324D6"/>
    <w:rsid w:val="00044F48"/>
    <w:rsid w:val="0004555B"/>
    <w:rsid w:val="000457DD"/>
    <w:rsid w:val="00046AEF"/>
    <w:rsid w:val="0004724F"/>
    <w:rsid w:val="00072742"/>
    <w:rsid w:val="000735C1"/>
    <w:rsid w:val="000865EB"/>
    <w:rsid w:val="000A075B"/>
    <w:rsid w:val="000A4AD2"/>
    <w:rsid w:val="000B5BF1"/>
    <w:rsid w:val="000E588E"/>
    <w:rsid w:val="000F436A"/>
    <w:rsid w:val="00100F68"/>
    <w:rsid w:val="00127807"/>
    <w:rsid w:val="0013491F"/>
    <w:rsid w:val="001450C9"/>
    <w:rsid w:val="0014789F"/>
    <w:rsid w:val="00147E10"/>
    <w:rsid w:val="00152B4D"/>
    <w:rsid w:val="00153323"/>
    <w:rsid w:val="00166339"/>
    <w:rsid w:val="00170EE3"/>
    <w:rsid w:val="001715C0"/>
    <w:rsid w:val="00172141"/>
    <w:rsid w:val="001723DA"/>
    <w:rsid w:val="00174035"/>
    <w:rsid w:val="00175C9E"/>
    <w:rsid w:val="00181848"/>
    <w:rsid w:val="00184575"/>
    <w:rsid w:val="00185163"/>
    <w:rsid w:val="001A11FB"/>
    <w:rsid w:val="001A180B"/>
    <w:rsid w:val="001A1E4E"/>
    <w:rsid w:val="001A459A"/>
    <w:rsid w:val="001B173B"/>
    <w:rsid w:val="001B589C"/>
    <w:rsid w:val="001C0291"/>
    <w:rsid w:val="001C19B1"/>
    <w:rsid w:val="001C3E5D"/>
    <w:rsid w:val="001F0B09"/>
    <w:rsid w:val="00200C2F"/>
    <w:rsid w:val="00200CDB"/>
    <w:rsid w:val="00202DA4"/>
    <w:rsid w:val="00212267"/>
    <w:rsid w:val="00220ADD"/>
    <w:rsid w:val="00235554"/>
    <w:rsid w:val="0024129B"/>
    <w:rsid w:val="002419AD"/>
    <w:rsid w:val="00250F4C"/>
    <w:rsid w:val="00252CB5"/>
    <w:rsid w:val="002540A0"/>
    <w:rsid w:val="00272F40"/>
    <w:rsid w:val="002772B5"/>
    <w:rsid w:val="002A7623"/>
    <w:rsid w:val="002B1A75"/>
    <w:rsid w:val="002B26F1"/>
    <w:rsid w:val="002B2D8D"/>
    <w:rsid w:val="002B55FD"/>
    <w:rsid w:val="002B7E35"/>
    <w:rsid w:val="002C12C2"/>
    <w:rsid w:val="002C4E1B"/>
    <w:rsid w:val="002D4238"/>
    <w:rsid w:val="002E42B9"/>
    <w:rsid w:val="002E4A47"/>
    <w:rsid w:val="002F025C"/>
    <w:rsid w:val="002F0352"/>
    <w:rsid w:val="002F4529"/>
    <w:rsid w:val="002F52BE"/>
    <w:rsid w:val="002F71D3"/>
    <w:rsid w:val="00307C8F"/>
    <w:rsid w:val="00322263"/>
    <w:rsid w:val="003242FE"/>
    <w:rsid w:val="00326715"/>
    <w:rsid w:val="00326A13"/>
    <w:rsid w:val="003539DF"/>
    <w:rsid w:val="003609F2"/>
    <w:rsid w:val="00360C73"/>
    <w:rsid w:val="00362CE0"/>
    <w:rsid w:val="0036400B"/>
    <w:rsid w:val="0036440C"/>
    <w:rsid w:val="00380311"/>
    <w:rsid w:val="003803E3"/>
    <w:rsid w:val="0039009D"/>
    <w:rsid w:val="003927D2"/>
    <w:rsid w:val="003A4557"/>
    <w:rsid w:val="003C38DF"/>
    <w:rsid w:val="003D0734"/>
    <w:rsid w:val="003D4A61"/>
    <w:rsid w:val="003E403D"/>
    <w:rsid w:val="004015C3"/>
    <w:rsid w:val="004038EA"/>
    <w:rsid w:val="00404390"/>
    <w:rsid w:val="00406EFC"/>
    <w:rsid w:val="0040714D"/>
    <w:rsid w:val="004232AD"/>
    <w:rsid w:val="004236D8"/>
    <w:rsid w:val="00432A0B"/>
    <w:rsid w:val="0043609A"/>
    <w:rsid w:val="00437C51"/>
    <w:rsid w:val="00443846"/>
    <w:rsid w:val="00451D3E"/>
    <w:rsid w:val="00473353"/>
    <w:rsid w:val="004879F9"/>
    <w:rsid w:val="00494C02"/>
    <w:rsid w:val="004957A3"/>
    <w:rsid w:val="004B01F6"/>
    <w:rsid w:val="004B7FA6"/>
    <w:rsid w:val="004C416E"/>
    <w:rsid w:val="004C61F6"/>
    <w:rsid w:val="004C77B5"/>
    <w:rsid w:val="004D17DA"/>
    <w:rsid w:val="004E12E4"/>
    <w:rsid w:val="004F06B5"/>
    <w:rsid w:val="004F45BC"/>
    <w:rsid w:val="00501B4A"/>
    <w:rsid w:val="005073F1"/>
    <w:rsid w:val="00512907"/>
    <w:rsid w:val="00522AD6"/>
    <w:rsid w:val="00524464"/>
    <w:rsid w:val="00525E91"/>
    <w:rsid w:val="00533D33"/>
    <w:rsid w:val="00542016"/>
    <w:rsid w:val="00546FBA"/>
    <w:rsid w:val="00547638"/>
    <w:rsid w:val="005522A5"/>
    <w:rsid w:val="00553407"/>
    <w:rsid w:val="00554FE3"/>
    <w:rsid w:val="00556BC2"/>
    <w:rsid w:val="00571877"/>
    <w:rsid w:val="00573215"/>
    <w:rsid w:val="00577111"/>
    <w:rsid w:val="005773E3"/>
    <w:rsid w:val="005841B8"/>
    <w:rsid w:val="00585B9C"/>
    <w:rsid w:val="00592C1E"/>
    <w:rsid w:val="00594817"/>
    <w:rsid w:val="00597050"/>
    <w:rsid w:val="005A37D2"/>
    <w:rsid w:val="005A5599"/>
    <w:rsid w:val="005A7617"/>
    <w:rsid w:val="005B31B3"/>
    <w:rsid w:val="005C4619"/>
    <w:rsid w:val="005E3D93"/>
    <w:rsid w:val="005E68DF"/>
    <w:rsid w:val="005F7C64"/>
    <w:rsid w:val="00600DDF"/>
    <w:rsid w:val="00602C78"/>
    <w:rsid w:val="00604454"/>
    <w:rsid w:val="006062CA"/>
    <w:rsid w:val="006073F8"/>
    <w:rsid w:val="006151C3"/>
    <w:rsid w:val="00622EFF"/>
    <w:rsid w:val="00643CCC"/>
    <w:rsid w:val="00644700"/>
    <w:rsid w:val="006524BF"/>
    <w:rsid w:val="0066313B"/>
    <w:rsid w:val="00671BFA"/>
    <w:rsid w:val="00680039"/>
    <w:rsid w:val="00686CB7"/>
    <w:rsid w:val="00693357"/>
    <w:rsid w:val="006936A9"/>
    <w:rsid w:val="006A0096"/>
    <w:rsid w:val="006B6328"/>
    <w:rsid w:val="006C6E76"/>
    <w:rsid w:val="006E3BF2"/>
    <w:rsid w:val="006F1D17"/>
    <w:rsid w:val="00700920"/>
    <w:rsid w:val="00702C3F"/>
    <w:rsid w:val="00713D7E"/>
    <w:rsid w:val="00714E51"/>
    <w:rsid w:val="0071687C"/>
    <w:rsid w:val="00722512"/>
    <w:rsid w:val="00730A61"/>
    <w:rsid w:val="007351A1"/>
    <w:rsid w:val="00735F8F"/>
    <w:rsid w:val="00745271"/>
    <w:rsid w:val="00746425"/>
    <w:rsid w:val="007529A0"/>
    <w:rsid w:val="0075783E"/>
    <w:rsid w:val="0076370A"/>
    <w:rsid w:val="00767784"/>
    <w:rsid w:val="00780C70"/>
    <w:rsid w:val="007878A4"/>
    <w:rsid w:val="007959CA"/>
    <w:rsid w:val="00797BF8"/>
    <w:rsid w:val="007B1FB2"/>
    <w:rsid w:val="007B6E4A"/>
    <w:rsid w:val="007C2A61"/>
    <w:rsid w:val="007C2CC8"/>
    <w:rsid w:val="007D02A4"/>
    <w:rsid w:val="007D1F3E"/>
    <w:rsid w:val="007D22DA"/>
    <w:rsid w:val="007D45EB"/>
    <w:rsid w:val="007E1C51"/>
    <w:rsid w:val="007E3511"/>
    <w:rsid w:val="007E354E"/>
    <w:rsid w:val="007E3C5A"/>
    <w:rsid w:val="007E7324"/>
    <w:rsid w:val="007E7EAF"/>
    <w:rsid w:val="007F0EC7"/>
    <w:rsid w:val="007F2C5C"/>
    <w:rsid w:val="00810CB7"/>
    <w:rsid w:val="00825186"/>
    <w:rsid w:val="00825302"/>
    <w:rsid w:val="00834C64"/>
    <w:rsid w:val="00851E6C"/>
    <w:rsid w:val="00865899"/>
    <w:rsid w:val="00865E99"/>
    <w:rsid w:val="0086787E"/>
    <w:rsid w:val="00872D62"/>
    <w:rsid w:val="00883BB7"/>
    <w:rsid w:val="00884100"/>
    <w:rsid w:val="00894C8F"/>
    <w:rsid w:val="008A1874"/>
    <w:rsid w:val="008A18B0"/>
    <w:rsid w:val="008A7292"/>
    <w:rsid w:val="008B1973"/>
    <w:rsid w:val="008B3DA6"/>
    <w:rsid w:val="008C1176"/>
    <w:rsid w:val="008C4BC7"/>
    <w:rsid w:val="008C5090"/>
    <w:rsid w:val="008C6307"/>
    <w:rsid w:val="008E0830"/>
    <w:rsid w:val="008E2117"/>
    <w:rsid w:val="008F6713"/>
    <w:rsid w:val="00912D3F"/>
    <w:rsid w:val="00914C12"/>
    <w:rsid w:val="00926020"/>
    <w:rsid w:val="009317BD"/>
    <w:rsid w:val="00935AF3"/>
    <w:rsid w:val="0094153B"/>
    <w:rsid w:val="00942EEE"/>
    <w:rsid w:val="00953107"/>
    <w:rsid w:val="00960DAB"/>
    <w:rsid w:val="00973A0B"/>
    <w:rsid w:val="0097623F"/>
    <w:rsid w:val="009901FE"/>
    <w:rsid w:val="00993776"/>
    <w:rsid w:val="00995220"/>
    <w:rsid w:val="009A1524"/>
    <w:rsid w:val="009A5B77"/>
    <w:rsid w:val="009A5F85"/>
    <w:rsid w:val="009A7C4A"/>
    <w:rsid w:val="009C5FAB"/>
    <w:rsid w:val="009D070C"/>
    <w:rsid w:val="009D0F5E"/>
    <w:rsid w:val="009D2269"/>
    <w:rsid w:val="009D4E1A"/>
    <w:rsid w:val="009E4B9B"/>
    <w:rsid w:val="009F09C6"/>
    <w:rsid w:val="009F169D"/>
    <w:rsid w:val="009F7B3F"/>
    <w:rsid w:val="00A121E4"/>
    <w:rsid w:val="00A12275"/>
    <w:rsid w:val="00A156D9"/>
    <w:rsid w:val="00A25CA6"/>
    <w:rsid w:val="00A26A60"/>
    <w:rsid w:val="00A3212F"/>
    <w:rsid w:val="00A45604"/>
    <w:rsid w:val="00A45D55"/>
    <w:rsid w:val="00A6523E"/>
    <w:rsid w:val="00A8383B"/>
    <w:rsid w:val="00A92563"/>
    <w:rsid w:val="00A95BF8"/>
    <w:rsid w:val="00AB2827"/>
    <w:rsid w:val="00AB4C08"/>
    <w:rsid w:val="00AB4FAA"/>
    <w:rsid w:val="00AB62D6"/>
    <w:rsid w:val="00AC187A"/>
    <w:rsid w:val="00AC38C5"/>
    <w:rsid w:val="00AC7C3F"/>
    <w:rsid w:val="00AD3B1D"/>
    <w:rsid w:val="00AD4BF4"/>
    <w:rsid w:val="00AD7039"/>
    <w:rsid w:val="00AE27B7"/>
    <w:rsid w:val="00AF3622"/>
    <w:rsid w:val="00B00D02"/>
    <w:rsid w:val="00B032E1"/>
    <w:rsid w:val="00B04389"/>
    <w:rsid w:val="00B12A18"/>
    <w:rsid w:val="00B25FBB"/>
    <w:rsid w:val="00B37EE2"/>
    <w:rsid w:val="00B50E10"/>
    <w:rsid w:val="00B5137B"/>
    <w:rsid w:val="00B515D1"/>
    <w:rsid w:val="00B62AB8"/>
    <w:rsid w:val="00B7432F"/>
    <w:rsid w:val="00B76707"/>
    <w:rsid w:val="00B82480"/>
    <w:rsid w:val="00B847F4"/>
    <w:rsid w:val="00B84B48"/>
    <w:rsid w:val="00B9476D"/>
    <w:rsid w:val="00B970FC"/>
    <w:rsid w:val="00B97807"/>
    <w:rsid w:val="00BA12DD"/>
    <w:rsid w:val="00BA5EB0"/>
    <w:rsid w:val="00BA61D9"/>
    <w:rsid w:val="00BA7B73"/>
    <w:rsid w:val="00BB0D54"/>
    <w:rsid w:val="00BB47FA"/>
    <w:rsid w:val="00BC3CD0"/>
    <w:rsid w:val="00BC6976"/>
    <w:rsid w:val="00BD29F5"/>
    <w:rsid w:val="00BF07E8"/>
    <w:rsid w:val="00BF2AA1"/>
    <w:rsid w:val="00C163C5"/>
    <w:rsid w:val="00C23020"/>
    <w:rsid w:val="00C478C9"/>
    <w:rsid w:val="00C504FC"/>
    <w:rsid w:val="00C7544B"/>
    <w:rsid w:val="00C77777"/>
    <w:rsid w:val="00C864FE"/>
    <w:rsid w:val="00C94509"/>
    <w:rsid w:val="00C97D1F"/>
    <w:rsid w:val="00CB4D67"/>
    <w:rsid w:val="00CB784A"/>
    <w:rsid w:val="00CC0BE9"/>
    <w:rsid w:val="00CC2DA3"/>
    <w:rsid w:val="00CD217A"/>
    <w:rsid w:val="00CD4FE9"/>
    <w:rsid w:val="00CD72B7"/>
    <w:rsid w:val="00CE7D89"/>
    <w:rsid w:val="00D0095E"/>
    <w:rsid w:val="00D079E4"/>
    <w:rsid w:val="00D20115"/>
    <w:rsid w:val="00D30A62"/>
    <w:rsid w:val="00D35B0B"/>
    <w:rsid w:val="00D413B9"/>
    <w:rsid w:val="00D84CC1"/>
    <w:rsid w:val="00D868C3"/>
    <w:rsid w:val="00DA0290"/>
    <w:rsid w:val="00DA4AFD"/>
    <w:rsid w:val="00DB039A"/>
    <w:rsid w:val="00DB60AB"/>
    <w:rsid w:val="00DB6799"/>
    <w:rsid w:val="00DC4C60"/>
    <w:rsid w:val="00DD04AD"/>
    <w:rsid w:val="00DE2B56"/>
    <w:rsid w:val="00DE31C7"/>
    <w:rsid w:val="00DF074A"/>
    <w:rsid w:val="00DF32FC"/>
    <w:rsid w:val="00DF3B88"/>
    <w:rsid w:val="00DF472A"/>
    <w:rsid w:val="00E02BDC"/>
    <w:rsid w:val="00E060AF"/>
    <w:rsid w:val="00E12597"/>
    <w:rsid w:val="00E213D8"/>
    <w:rsid w:val="00E30F87"/>
    <w:rsid w:val="00E32AEE"/>
    <w:rsid w:val="00E33E6E"/>
    <w:rsid w:val="00E4641A"/>
    <w:rsid w:val="00E468FC"/>
    <w:rsid w:val="00E47625"/>
    <w:rsid w:val="00E51608"/>
    <w:rsid w:val="00E538B0"/>
    <w:rsid w:val="00E609E9"/>
    <w:rsid w:val="00E63B4E"/>
    <w:rsid w:val="00E6737A"/>
    <w:rsid w:val="00EA1CDA"/>
    <w:rsid w:val="00EA2778"/>
    <w:rsid w:val="00EA2D66"/>
    <w:rsid w:val="00EA6CEA"/>
    <w:rsid w:val="00EB210B"/>
    <w:rsid w:val="00EB4CDC"/>
    <w:rsid w:val="00EC05FC"/>
    <w:rsid w:val="00EC16E6"/>
    <w:rsid w:val="00EC4B34"/>
    <w:rsid w:val="00ED33A4"/>
    <w:rsid w:val="00ED4D08"/>
    <w:rsid w:val="00EE6DC5"/>
    <w:rsid w:val="00EF1826"/>
    <w:rsid w:val="00F00622"/>
    <w:rsid w:val="00F11B86"/>
    <w:rsid w:val="00F24143"/>
    <w:rsid w:val="00F24B0D"/>
    <w:rsid w:val="00F26890"/>
    <w:rsid w:val="00F27DB9"/>
    <w:rsid w:val="00F33949"/>
    <w:rsid w:val="00F56EA2"/>
    <w:rsid w:val="00F575F4"/>
    <w:rsid w:val="00F6431E"/>
    <w:rsid w:val="00F70DF6"/>
    <w:rsid w:val="00F74477"/>
    <w:rsid w:val="00F76028"/>
    <w:rsid w:val="00F84929"/>
    <w:rsid w:val="00F8530F"/>
    <w:rsid w:val="00F9670B"/>
    <w:rsid w:val="00FA02CE"/>
    <w:rsid w:val="00FA4731"/>
    <w:rsid w:val="00FB0277"/>
    <w:rsid w:val="00FB0912"/>
    <w:rsid w:val="00FC0EA4"/>
    <w:rsid w:val="00FE4396"/>
    <w:rsid w:val="00FE4A6B"/>
    <w:rsid w:val="00FF0840"/>
    <w:rsid w:val="00FF4E2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163D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7A"/>
    <w:pPr>
      <w:spacing w:after="200" w:line="276" w:lineRule="auto"/>
    </w:pPr>
    <w:rPr>
      <w:sz w:val="22"/>
      <w:szCs w:val="22"/>
      <w:lang w:eastAsia="en-US"/>
    </w:rPr>
  </w:style>
  <w:style w:type="paragraph" w:styleId="Ttulo1">
    <w:name w:val="heading 1"/>
    <w:basedOn w:val="Normal"/>
    <w:next w:val="Normal"/>
    <w:link w:val="Ttulo1Char"/>
    <w:uiPriority w:val="99"/>
    <w:qFormat/>
    <w:rsid w:val="008A18B0"/>
    <w:pPr>
      <w:keepNext/>
      <w:numPr>
        <w:numId w:val="1"/>
      </w:numPr>
      <w:shd w:val="clear" w:color="auto" w:fill="CCCCCC"/>
      <w:suppressAutoHyphens/>
      <w:spacing w:after="0" w:line="240" w:lineRule="auto"/>
      <w:jc w:val="center"/>
      <w:outlineLvl w:val="0"/>
    </w:pPr>
    <w:rPr>
      <w:rFonts w:ascii="Times New Roman" w:hAnsi="Times New Roman" w:cs="Calibri"/>
      <w:b/>
      <w:bCs/>
      <w:sz w:val="24"/>
      <w:szCs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8A18B0"/>
    <w:rPr>
      <w:rFonts w:ascii="Times New Roman" w:hAnsi="Times New Roman" w:cs="Calibri"/>
      <w:b/>
      <w:bCs/>
      <w:sz w:val="24"/>
      <w:szCs w:val="24"/>
      <w:shd w:val="clear" w:color="auto" w:fill="CCCCCC"/>
      <w:lang w:val="x-none" w:eastAsia="ar-SA" w:bidi="ar-SA"/>
    </w:rPr>
  </w:style>
  <w:style w:type="paragraph" w:styleId="Corpodetexto">
    <w:name w:val="Body Text"/>
    <w:basedOn w:val="Normal"/>
    <w:link w:val="CorpodetextoChar"/>
    <w:uiPriority w:val="99"/>
    <w:rsid w:val="008A18B0"/>
    <w:pPr>
      <w:suppressAutoHyphens/>
      <w:spacing w:after="0" w:line="360" w:lineRule="auto"/>
      <w:jc w:val="center"/>
    </w:pPr>
    <w:rPr>
      <w:rFonts w:ascii="Times New Roman" w:hAnsi="Times New Roman" w:cs="Calibri"/>
      <w:b/>
      <w:bCs/>
      <w:sz w:val="24"/>
      <w:szCs w:val="24"/>
      <w:lang w:val="x-none" w:eastAsia="ar-SA"/>
    </w:rPr>
  </w:style>
  <w:style w:type="character" w:customStyle="1" w:styleId="CorpodetextoChar">
    <w:name w:val="Corpo de texto Char"/>
    <w:link w:val="Corpodetexto"/>
    <w:uiPriority w:val="99"/>
    <w:locked/>
    <w:rsid w:val="008A18B0"/>
    <w:rPr>
      <w:rFonts w:ascii="Times New Roman" w:hAnsi="Times New Roman" w:cs="Calibri"/>
      <w:b/>
      <w:bCs/>
      <w:sz w:val="24"/>
      <w:szCs w:val="24"/>
      <w:lang w:val="x-none" w:eastAsia="ar-SA" w:bidi="ar-SA"/>
    </w:rPr>
  </w:style>
  <w:style w:type="paragraph" w:styleId="Cabealho">
    <w:name w:val="header"/>
    <w:basedOn w:val="Normal"/>
    <w:link w:val="CabealhoChar1"/>
    <w:uiPriority w:val="99"/>
    <w:rsid w:val="00B12A18"/>
    <w:pPr>
      <w:tabs>
        <w:tab w:val="center" w:pos="4252"/>
        <w:tab w:val="right" w:pos="8504"/>
      </w:tabs>
      <w:spacing w:after="0" w:line="240" w:lineRule="auto"/>
    </w:pPr>
    <w:rPr>
      <w:sz w:val="20"/>
      <w:szCs w:val="20"/>
      <w:lang w:val="x-none" w:eastAsia="x-none"/>
    </w:rPr>
  </w:style>
  <w:style w:type="paragraph" w:styleId="Textodebalo">
    <w:name w:val="Balloon Text"/>
    <w:basedOn w:val="Normal"/>
    <w:link w:val="TextodebaloChar"/>
    <w:uiPriority w:val="99"/>
    <w:semiHidden/>
    <w:rsid w:val="00B12A18"/>
    <w:pPr>
      <w:spacing w:after="0" w:line="240" w:lineRule="auto"/>
    </w:pPr>
    <w:rPr>
      <w:rFonts w:ascii="Tahoma" w:hAnsi="Tahoma"/>
      <w:sz w:val="16"/>
      <w:szCs w:val="16"/>
      <w:lang w:val="x-none" w:eastAsia="x-none"/>
    </w:rPr>
  </w:style>
  <w:style w:type="paragraph" w:styleId="Rodap">
    <w:name w:val="footer"/>
    <w:basedOn w:val="Normal"/>
    <w:link w:val="RodapChar1"/>
    <w:uiPriority w:val="99"/>
    <w:rsid w:val="00B12A18"/>
    <w:pPr>
      <w:tabs>
        <w:tab w:val="center" w:pos="4252"/>
        <w:tab w:val="right" w:pos="8504"/>
      </w:tabs>
      <w:spacing w:after="0" w:line="240" w:lineRule="auto"/>
    </w:pPr>
    <w:rPr>
      <w:sz w:val="20"/>
      <w:szCs w:val="20"/>
      <w:lang w:val="x-none" w:eastAsia="x-none"/>
    </w:rPr>
  </w:style>
  <w:style w:type="table" w:styleId="Tabelacomgrade">
    <w:name w:val="Table Grid"/>
    <w:basedOn w:val="Tabelanormal"/>
    <w:uiPriority w:val="99"/>
    <w:rsid w:val="00F7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link w:val="Cabealho"/>
    <w:uiPriority w:val="99"/>
    <w:locked/>
    <w:rsid w:val="00B12A18"/>
    <w:rPr>
      <w:rFonts w:cs="Times New Roman"/>
    </w:rPr>
  </w:style>
  <w:style w:type="character" w:customStyle="1" w:styleId="TextodebaloChar">
    <w:name w:val="Texto de balão Char"/>
    <w:link w:val="Textodebalo"/>
    <w:uiPriority w:val="99"/>
    <w:semiHidden/>
    <w:locked/>
    <w:rsid w:val="00B12A18"/>
    <w:rPr>
      <w:rFonts w:ascii="Tahoma" w:hAnsi="Tahoma" w:cs="Tahoma"/>
      <w:sz w:val="16"/>
      <w:szCs w:val="16"/>
    </w:rPr>
  </w:style>
  <w:style w:type="character" w:customStyle="1" w:styleId="RodapChar1">
    <w:name w:val="Rodapé Char1"/>
    <w:link w:val="Rodap"/>
    <w:uiPriority w:val="99"/>
    <w:locked/>
    <w:rsid w:val="00B12A18"/>
    <w:rPr>
      <w:rFonts w:cs="Times New Roman"/>
    </w:rPr>
  </w:style>
  <w:style w:type="character" w:customStyle="1" w:styleId="CabealhoChar">
    <w:name w:val="Cabeçalho Char"/>
    <w:uiPriority w:val="99"/>
    <w:semiHidden/>
    <w:locked/>
    <w:rsid w:val="00BC3CD0"/>
    <w:rPr>
      <w:rFonts w:ascii="Arial" w:hAnsi="Arial" w:cs="Arial"/>
      <w:sz w:val="24"/>
      <w:szCs w:val="24"/>
      <w:lang w:val="pt-BR" w:eastAsia="pt-BR" w:bidi="ar-SA"/>
    </w:rPr>
  </w:style>
  <w:style w:type="character" w:customStyle="1" w:styleId="RodapChar">
    <w:name w:val="Rodapé Char"/>
    <w:uiPriority w:val="99"/>
    <w:semiHidden/>
    <w:locked/>
    <w:rsid w:val="00BC3CD0"/>
    <w:rPr>
      <w:rFonts w:ascii="Arial" w:hAnsi="Arial" w:cs="Arial"/>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2021-06-01T17:18:00Z</dcterms:created>
  <dcterms:modified xsi:type="dcterms:W3CDTF">2021-06-01T17:18:00Z</dcterms:modified>
</cp:coreProperties>
</file>